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Default="00E46B37" w:rsidP="00F26792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</w:t>
      </w:r>
      <w:r w:rsidR="00DD5518">
        <w:rPr>
          <w:szCs w:val="28"/>
        </w:rPr>
        <w:t>3</w:t>
      </w:r>
      <w:r w:rsidR="00E75770">
        <w:rPr>
          <w:szCs w:val="28"/>
        </w:rPr>
        <w:t xml:space="preserve"> </w:t>
      </w:r>
      <w:r>
        <w:rPr>
          <w:szCs w:val="28"/>
        </w:rPr>
        <w:t>августа</w:t>
      </w:r>
      <w:r w:rsidR="00380CE2">
        <w:rPr>
          <w:szCs w:val="28"/>
        </w:rPr>
        <w:t xml:space="preserve"> 202</w:t>
      </w:r>
      <w:r w:rsidR="00DD5518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>
        <w:rPr>
          <w:szCs w:val="28"/>
        </w:rPr>
        <w:t xml:space="preserve">    №11</w:t>
      </w:r>
      <w:r w:rsidR="00380CE2">
        <w:rPr>
          <w:szCs w:val="28"/>
        </w:rPr>
        <w:t>/</w:t>
      </w:r>
      <w:r>
        <w:rPr>
          <w:szCs w:val="28"/>
        </w:rPr>
        <w:t>64</w:t>
      </w:r>
    </w:p>
    <w:p w:rsidR="00F26792" w:rsidRPr="00F26792" w:rsidRDefault="00F26792" w:rsidP="00F26792">
      <w:pPr>
        <w:spacing w:after="0"/>
        <w:rPr>
          <w:lang w:eastAsia="ru-RU"/>
        </w:rPr>
      </w:pPr>
    </w:p>
    <w:p w:rsidR="009A2888" w:rsidRDefault="0039195A" w:rsidP="00F26792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предложении кандидатур для </w:t>
      </w:r>
      <w:r w:rsidR="00DD5518">
        <w:rPr>
          <w:rFonts w:ascii="Times New Roman" w:hAnsi="Times New Roman"/>
          <w:b/>
          <w:sz w:val="28"/>
          <w:szCs w:val="28"/>
        </w:rPr>
        <w:t xml:space="preserve">дополнительного </w:t>
      </w:r>
      <w:r>
        <w:rPr>
          <w:rFonts w:ascii="Times New Roman" w:hAnsi="Times New Roman"/>
          <w:b/>
          <w:sz w:val="28"/>
          <w:szCs w:val="28"/>
        </w:rPr>
        <w:t>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DD551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На основании пункта 9 статьи 26 Федерального закона </w:t>
      </w:r>
      <w:r w:rsidRPr="00DD5518">
        <w:rPr>
          <w:rFonts w:ascii="Times New Roman" w:hAnsi="Times New Roman"/>
          <w:color w:val="000000"/>
          <w:spacing w:val="1"/>
          <w:sz w:val="28"/>
          <w:szCs w:val="28"/>
        </w:rPr>
        <w:t xml:space="preserve">от 12.06.2002 года № 67-ФЗ «Об основных гарантиях избирательных прав и права на 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>участие в референдуме граждан Российской Федерации»,</w:t>
      </w:r>
      <w:r w:rsidRPr="00DD5518">
        <w:rPr>
          <w:rFonts w:ascii="Times New Roman" w:hAnsi="Times New Roman"/>
          <w:bCs/>
          <w:sz w:val="28"/>
          <w:szCs w:val="28"/>
        </w:rPr>
        <w:t xml:space="preserve"> в</w:t>
      </w:r>
      <w:r w:rsidRPr="00DD5518">
        <w:rPr>
          <w:rFonts w:ascii="Times New Roman" w:hAnsi="Times New Roman"/>
          <w:sz w:val="28"/>
          <w:szCs w:val="28"/>
        </w:rPr>
        <w:t xml:space="preserve"> соответствии с</w:t>
      </w:r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 пунктом 11, 21 Порядка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Pr="00DD5518">
        <w:rPr>
          <w:rFonts w:ascii="Times New Roman" w:hAnsi="Times New Roman"/>
          <w:spacing w:val="-4"/>
          <w:sz w:val="28"/>
          <w:szCs w:val="28"/>
        </w:rPr>
        <w:t>утвержденного  постановлением ЦИК России от 5 декабря 2012 года №</w:t>
      </w:r>
      <w:r w:rsidRPr="00DD5518">
        <w:rPr>
          <w:rFonts w:ascii="Times New Roman" w:hAnsi="Times New Roman"/>
          <w:spacing w:val="-4"/>
          <w:sz w:val="28"/>
          <w:szCs w:val="28"/>
          <w:lang w:eastAsia="x-none"/>
        </w:rPr>
        <w:t> </w:t>
      </w:r>
      <w:r w:rsidRPr="00DD5518">
        <w:rPr>
          <w:rFonts w:ascii="Times New Roman" w:hAnsi="Times New Roman"/>
          <w:spacing w:val="-4"/>
          <w:sz w:val="28"/>
          <w:szCs w:val="28"/>
        </w:rPr>
        <w:t>152/1137-6</w:t>
      </w:r>
      <w:proofErr w:type="gramEnd"/>
      <w:r w:rsidRPr="00DD551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, 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>на основании постановления Избирательной коми</w:t>
      </w:r>
      <w:r w:rsidR="00F26792">
        <w:rPr>
          <w:rFonts w:ascii="Times New Roman" w:hAnsi="Times New Roman"/>
          <w:color w:val="000000"/>
          <w:spacing w:val="-4"/>
          <w:sz w:val="28"/>
          <w:szCs w:val="28"/>
        </w:rPr>
        <w:t>ссии Ленинградской области от  07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F26792">
        <w:rPr>
          <w:rFonts w:ascii="Times New Roman" w:hAnsi="Times New Roman"/>
          <w:color w:val="000000"/>
          <w:spacing w:val="-4"/>
          <w:sz w:val="28"/>
          <w:szCs w:val="28"/>
        </w:rPr>
        <w:t>июля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 xml:space="preserve"> 2026 года №</w:t>
      </w:r>
      <w:r w:rsidR="00F26792">
        <w:rPr>
          <w:rFonts w:ascii="Times New Roman" w:hAnsi="Times New Roman"/>
          <w:color w:val="000000"/>
          <w:spacing w:val="-4"/>
          <w:sz w:val="28"/>
          <w:szCs w:val="28"/>
        </w:rPr>
        <w:t>148/882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 xml:space="preserve"> «</w:t>
      </w:r>
      <w:r w:rsidR="00F26792" w:rsidRPr="00F26792">
        <w:rPr>
          <w:rFonts w:ascii="Times New Roman" w:hAnsi="Times New Roman"/>
          <w:bCs/>
          <w:color w:val="000000"/>
          <w:spacing w:val="-6"/>
          <w:sz w:val="28"/>
          <w:szCs w:val="28"/>
        </w:rPr>
        <w:t>О приеме предложений для дополнительного зачисления в резерв составов участковых комиссий Ленинградской области, участвующих в подготовке и проведении выборов в единый день голосования 20 сентября 2026 года</w:t>
      </w:r>
      <w:r w:rsidRPr="00DD5518">
        <w:rPr>
          <w:rFonts w:ascii="Times New Roman" w:hAnsi="Times New Roman"/>
          <w:bCs/>
          <w:color w:val="000000"/>
          <w:spacing w:val="-6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39195A" w:rsidRPr="00F645B7">
        <w:rPr>
          <w:rFonts w:ascii="Times New Roman" w:hAnsi="Times New Roman"/>
          <w:sz w:val="28"/>
          <w:szCs w:val="28"/>
        </w:rPr>
        <w:t xml:space="preserve">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DD5518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D5518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>Предложить для</w:t>
      </w:r>
      <w:r w:rsidR="00DD5518">
        <w:rPr>
          <w:rFonts w:ascii="Times New Roman" w:hAnsi="Times New Roman"/>
          <w:sz w:val="28"/>
          <w:szCs w:val="28"/>
        </w:rPr>
        <w:t xml:space="preserve"> дополнительного</w:t>
      </w:r>
      <w:r w:rsidR="0039195A" w:rsidRPr="00F645B7">
        <w:rPr>
          <w:rFonts w:ascii="Times New Roman" w:hAnsi="Times New Roman"/>
          <w:sz w:val="28"/>
          <w:szCs w:val="28"/>
        </w:rPr>
        <w:t xml:space="preserve"> зачисления в резерв </w:t>
      </w:r>
      <w:proofErr w:type="gramStart"/>
      <w:r w:rsidR="0039195A" w:rsidRPr="00F645B7">
        <w:rPr>
          <w:rFonts w:ascii="Times New Roman" w:hAnsi="Times New Roman"/>
          <w:sz w:val="28"/>
          <w:szCs w:val="28"/>
        </w:rPr>
        <w:t xml:space="preserve">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 xml:space="preserve">района Ленинградской области </w:t>
      </w:r>
      <w:r w:rsidR="00DD5518">
        <w:rPr>
          <w:rFonts w:ascii="Times New Roman" w:hAnsi="Times New Roman"/>
          <w:sz w:val="28"/>
          <w:szCs w:val="28"/>
        </w:rPr>
        <w:t>кандидатуры</w:t>
      </w:r>
      <w:proofErr w:type="gramEnd"/>
      <w:r w:rsidR="00DD5518">
        <w:rPr>
          <w:rFonts w:ascii="Times New Roman" w:hAnsi="Times New Roman"/>
          <w:sz w:val="28"/>
          <w:szCs w:val="28"/>
        </w:rPr>
        <w:t xml:space="preserve"> согласно приложению к настоящему  решению.</w:t>
      </w:r>
    </w:p>
    <w:p w:rsidR="00DD5518" w:rsidRDefault="0039195A" w:rsidP="00DD5518">
      <w:pPr>
        <w:shd w:val="clear" w:color="auto" w:fill="FFFFFF"/>
        <w:tabs>
          <w:tab w:val="left" w:pos="1037"/>
        </w:tabs>
        <w:spacing w:before="120" w:line="240" w:lineRule="auto"/>
        <w:ind w:left="851" w:firstLine="426"/>
        <w:jc w:val="both"/>
        <w:rPr>
          <w:color w:val="000000"/>
          <w:spacing w:val="3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DD5518" w:rsidRPr="00DD5518">
        <w:rPr>
          <w:rFonts w:ascii="Times New Roman" w:hAnsi="Times New Roman"/>
          <w:color w:val="000000"/>
          <w:spacing w:val="3"/>
          <w:sz w:val="28"/>
          <w:szCs w:val="28"/>
        </w:rPr>
        <w:t>Направить настоящее решение и список кандидатур, предлагаемых для зачисления в резерв составов участковых комиссий в Избирательную комиссию Ленинградской области.</w:t>
      </w:r>
    </w:p>
    <w:p w:rsidR="009A2888" w:rsidRPr="00DD5518" w:rsidRDefault="00DD5518" w:rsidP="00DD5518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3. Контроль за исполнением настоящего решения возложить </w:t>
      </w:r>
      <w:proofErr w:type="gramStart"/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заместителя председателя ТИК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Наталью Львовну.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</w:t>
      </w:r>
      <w:proofErr w:type="gramStart"/>
      <w:r>
        <w:rPr>
          <w:rFonts w:ascii="Times New Roman" w:hAnsi="Times New Roman"/>
          <w:sz w:val="24"/>
          <w:szCs w:val="24"/>
        </w:rPr>
        <w:t>территориальной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избирательной комиссии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D5518" w:rsidRDefault="00E46B37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03 августа</w:t>
      </w:r>
      <w:r w:rsidR="00DD5518">
        <w:rPr>
          <w:rFonts w:ascii="Times New Roman" w:hAnsi="Times New Roman"/>
          <w:sz w:val="24"/>
          <w:szCs w:val="24"/>
        </w:rPr>
        <w:t xml:space="preserve"> 2026 года  № </w:t>
      </w:r>
      <w:r>
        <w:rPr>
          <w:rFonts w:ascii="Times New Roman" w:hAnsi="Times New Roman"/>
          <w:sz w:val="24"/>
          <w:szCs w:val="24"/>
        </w:rPr>
        <w:t>11/64</w:t>
      </w:r>
    </w:p>
    <w:p w:rsidR="00DD5518" w:rsidRDefault="00DD5518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5435B">
        <w:rPr>
          <w:rFonts w:ascii="Times New Roman" w:hAnsi="Times New Roman"/>
          <w:b/>
          <w:sz w:val="28"/>
          <w:szCs w:val="28"/>
        </w:rPr>
        <w:t xml:space="preserve">Список кандидатур, предложенных для </w:t>
      </w:r>
      <w:r w:rsidR="00DD5518">
        <w:rPr>
          <w:rFonts w:ascii="Times New Roman" w:hAnsi="Times New Roman"/>
          <w:b/>
          <w:sz w:val="28"/>
          <w:szCs w:val="28"/>
        </w:rPr>
        <w:t xml:space="preserve">дополнительного </w:t>
      </w:r>
      <w:r w:rsidRPr="0015435B">
        <w:rPr>
          <w:rFonts w:ascii="Times New Roman" w:hAnsi="Times New Roman"/>
          <w:b/>
          <w:sz w:val="28"/>
          <w:szCs w:val="28"/>
        </w:rPr>
        <w:t xml:space="preserve">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  <w:proofErr w:type="gramStart"/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>террито</w:t>
      </w:r>
      <w:r w:rsidR="00DD5518">
        <w:rPr>
          <w:rFonts w:ascii="Times New Roman" w:hAnsi="Times New Roman"/>
          <w:b/>
          <w:sz w:val="28"/>
          <w:szCs w:val="28"/>
        </w:rPr>
        <w:t>риальной избирательной  комиссии</w:t>
      </w:r>
      <w:r w:rsidRPr="0015435B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proofErr w:type="gramEnd"/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837"/>
        <w:gridCol w:w="992"/>
        <w:gridCol w:w="2552"/>
        <w:gridCol w:w="1134"/>
        <w:gridCol w:w="1701"/>
      </w:tblGrid>
      <w:tr w:rsidR="0015435B" w:rsidRPr="0015435B" w:rsidTr="001A150B">
        <w:trPr>
          <w:trHeight w:val="172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BB61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BB6152" w:rsidRDefault="0015435B" w:rsidP="00BB61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152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Абрашина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Мария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Агафонова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Галина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D866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Афанасьева Александра Юрьевна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F148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Афанасьева Людмила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Гайнутдинова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Юлия Альбертовна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550B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Голубева</w:t>
            </w:r>
          </w:p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Варвара Андреевна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276E6F" w:rsidP="00550B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rPr>
          <w:trHeight w:val="774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Григорьева Анастасия Юрьевна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Гусарова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Татьяна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7508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Гутовская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Кристина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Егорова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Мария Сергеевна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Жилиготова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296218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7F35F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Котова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Дарья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Кречуняк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Екатерина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Кристаль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Ольга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296218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8436C1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Кулешов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Евгений Александрович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E46B37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Матевосян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9343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B850A3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Медведева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Ольга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0C61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B850A3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Мошкова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Наталья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B850A3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Никифоров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Игорь Анатольевич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E46B37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Пазеха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Людмила Алексеевна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296218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3D2A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Пивоварова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Васильевна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15435B" w:rsidRDefault="00276E6F" w:rsidP="007F35F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Платонова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Ангелина Андреевна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собрание избирателей по месту </w:t>
            </w: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Попова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Рыжова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Савельева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Анна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Семенова</w:t>
            </w:r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Валентина Андреевна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Сыринская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Елена Юрьевна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467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5435B" w:rsidRDefault="00B24467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Устиненко</w:t>
            </w:r>
            <w:proofErr w:type="spellEnd"/>
          </w:p>
          <w:p w:rsidR="00B24467" w:rsidRPr="001A150B" w:rsidRDefault="00B24467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Евгений Владимирович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1A150B" w:rsidRDefault="00B24467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467" w:rsidRPr="00B24467" w:rsidRDefault="00B24467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Default="00276E6F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67" w:rsidRPr="005B381E" w:rsidRDefault="00B24467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8812BC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Федорова</w:t>
            </w:r>
          </w:p>
          <w:p w:rsidR="00276E6F" w:rsidRPr="001A150B" w:rsidRDefault="00276E6F" w:rsidP="008812BC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Валентина Ивановна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8812B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8812BC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E8331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8812BC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Федорова</w:t>
            </w:r>
          </w:p>
          <w:p w:rsidR="00276E6F" w:rsidRPr="001A150B" w:rsidRDefault="00276E6F" w:rsidP="008812BC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Марина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8812B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8812BC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276E6F" w:rsidP="0088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Федотова</w:t>
            </w:r>
          </w:p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Яна Юрьевна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1A150B">
            <w:pPr>
              <w:spacing w:after="0"/>
              <w:ind w:firstLineChars="14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11104">
              <w:rPr>
                <w:rFonts w:ascii="Times New Roman" w:hAnsi="Times New Roman"/>
                <w:sz w:val="24"/>
                <w:szCs w:val="24"/>
              </w:rPr>
              <w:t>Лужское</w:t>
            </w:r>
            <w:proofErr w:type="spellEnd"/>
            <w:r w:rsidRPr="00311104">
              <w:rPr>
                <w:rFonts w:ascii="Times New Roman" w:hAnsi="Times New Roman"/>
                <w:sz w:val="24"/>
                <w:szCs w:val="24"/>
              </w:rPr>
              <w:t xml:space="preserve"> местное отделение Всероссийской политической партии "</w:t>
            </w:r>
            <w:r w:rsidRPr="00311104">
              <w:rPr>
                <w:rFonts w:ascii="Times New Roman" w:hAnsi="Times New Roman"/>
                <w:b/>
                <w:sz w:val="24"/>
                <w:szCs w:val="24"/>
              </w:rPr>
              <w:t>ЕДИНАЯ РОССИЯ</w:t>
            </w:r>
            <w:r w:rsidRPr="0031110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E8331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Шатликова</w:t>
            </w:r>
            <w:proofErr w:type="spellEnd"/>
          </w:p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Марина Ивановна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1A150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E8331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Шевченко</w:t>
            </w:r>
          </w:p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Татьяна Сергеевна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E8331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E6F" w:rsidRPr="0015435B" w:rsidTr="00296218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5435B" w:rsidRDefault="00276E6F" w:rsidP="00296218">
            <w:pPr>
              <w:numPr>
                <w:ilvl w:val="0"/>
                <w:numId w:val="4"/>
              </w:numPr>
              <w:spacing w:after="12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Шильдяева</w:t>
            </w:r>
            <w:proofErr w:type="spellEnd"/>
          </w:p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Ксения Сергеевна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1A150B" w:rsidRDefault="00276E6F" w:rsidP="001A150B">
            <w:pPr>
              <w:spacing w:after="0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50B">
              <w:rPr>
                <w:rFonts w:ascii="Times New Roman" w:hAnsi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6F" w:rsidRPr="00B24467" w:rsidRDefault="00276E6F" w:rsidP="00B24467">
            <w:pPr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собрание избирателей по месту </w:t>
            </w:r>
            <w:r w:rsidRPr="00B244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Default="00E8331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F" w:rsidRPr="005B381E" w:rsidRDefault="00276E6F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DD5518">
      <w:pgSz w:w="11906" w:h="16838"/>
      <w:pgMar w:top="851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0B8A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150B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76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76E6F"/>
    <w:rsid w:val="00280195"/>
    <w:rsid w:val="00281E4C"/>
    <w:rsid w:val="00285A69"/>
    <w:rsid w:val="002946C2"/>
    <w:rsid w:val="00296218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0E8"/>
    <w:rsid w:val="00841F55"/>
    <w:rsid w:val="008436C1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46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50A3"/>
    <w:rsid w:val="00B86D9C"/>
    <w:rsid w:val="00B87875"/>
    <w:rsid w:val="00BB6152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0F73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518"/>
    <w:rsid w:val="00DD5879"/>
    <w:rsid w:val="00DE38F4"/>
    <w:rsid w:val="00DE4E0F"/>
    <w:rsid w:val="00DE5085"/>
    <w:rsid w:val="00DF26EA"/>
    <w:rsid w:val="00DF6BB7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46B37"/>
    <w:rsid w:val="00E62BCF"/>
    <w:rsid w:val="00E70089"/>
    <w:rsid w:val="00E7109D"/>
    <w:rsid w:val="00E7208F"/>
    <w:rsid w:val="00E73938"/>
    <w:rsid w:val="00E75770"/>
    <w:rsid w:val="00E83314"/>
    <w:rsid w:val="00E903E1"/>
    <w:rsid w:val="00E91491"/>
    <w:rsid w:val="00E92BC1"/>
    <w:rsid w:val="00E93BB6"/>
    <w:rsid w:val="00E96DDC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26792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40</cp:revision>
  <cp:lastPrinted>2025-03-12T11:08:00Z</cp:lastPrinted>
  <dcterms:created xsi:type="dcterms:W3CDTF">2013-06-17T11:38:00Z</dcterms:created>
  <dcterms:modified xsi:type="dcterms:W3CDTF">2026-08-04T07:30:00Z</dcterms:modified>
</cp:coreProperties>
</file>