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696713">
        <w:t>50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Межозерному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9671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696713" w:rsidP="001166D0">
      <w:pPr>
        <w:jc w:val="center"/>
        <w:rPr>
          <w:b/>
          <w:bCs/>
        </w:rPr>
      </w:pPr>
      <w:r>
        <w:rPr>
          <w:b/>
          <w:bCs/>
        </w:rPr>
        <w:t>Шумиловой Валентины Федоровны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96713">
        <w:rPr>
          <w:b w:val="0"/>
          <w:sz w:val="24"/>
        </w:rPr>
        <w:t>Межозерному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96713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r w:rsidR="00696713">
        <w:rPr>
          <w:b w:val="0"/>
          <w:sz w:val="24"/>
        </w:rPr>
        <w:t>Шумиловой Валентины Федоровны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Межозерного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96713">
        <w:rPr>
          <w:b w:val="0"/>
          <w:sz w:val="24"/>
        </w:rPr>
        <w:t>Межозерном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9671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Шумилову Валентину Федоровну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2413A">
        <w:rPr>
          <w:b w:val="0"/>
          <w:sz w:val="24"/>
        </w:rPr>
        <w:t>3</w:t>
      </w:r>
      <w:r w:rsidR="00696713">
        <w:rPr>
          <w:b w:val="0"/>
          <w:sz w:val="24"/>
        </w:rPr>
        <w:t>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696713">
        <w:rPr>
          <w:b w:val="0"/>
          <w:sz w:val="24"/>
        </w:rPr>
        <w:t>Шумиловой Валентине Федоровне</w:t>
      </w:r>
      <w:r w:rsidR="0069671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50ABA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4E40-392B-4DCB-A8E0-356A019D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2024-07-11T15:54:00Z</dcterms:created>
  <dcterms:modified xsi:type="dcterms:W3CDTF">2024-07-11T15:54:00Z</dcterms:modified>
</cp:coreProperties>
</file>