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F" w:rsidRPr="009B342E" w:rsidRDefault="00A71E0C" w:rsidP="00064AEB">
      <w:pPr>
        <w:pStyle w:val="a3"/>
        <w:ind w:firstLine="426"/>
        <w:rPr>
          <w:b/>
          <w:sz w:val="26"/>
          <w:szCs w:val="26"/>
        </w:rPr>
      </w:pPr>
      <w:bookmarkStart w:id="0" w:name="_GoBack"/>
      <w:r w:rsidRPr="009B342E">
        <w:rPr>
          <w:b/>
          <w:sz w:val="26"/>
          <w:szCs w:val="26"/>
        </w:rPr>
        <w:t>В</w:t>
      </w:r>
      <w:r w:rsidR="00FA24FF" w:rsidRPr="009B342E">
        <w:rPr>
          <w:b/>
          <w:sz w:val="26"/>
          <w:szCs w:val="26"/>
        </w:rPr>
        <w:t>ыборы депутатов совета депутатов</w:t>
      </w:r>
    </w:p>
    <w:p w:rsidR="00FA24FF" w:rsidRPr="009B342E" w:rsidRDefault="00FA24FF" w:rsidP="00064AEB">
      <w:pPr>
        <w:pStyle w:val="a3"/>
        <w:ind w:firstLine="426"/>
        <w:rPr>
          <w:b/>
          <w:sz w:val="26"/>
          <w:szCs w:val="26"/>
        </w:rPr>
      </w:pPr>
      <w:r w:rsidRPr="009B342E">
        <w:rPr>
          <w:b/>
          <w:sz w:val="26"/>
          <w:szCs w:val="26"/>
        </w:rPr>
        <w:t xml:space="preserve">муниципального образования  </w:t>
      </w:r>
      <w:proofErr w:type="spellStart"/>
      <w:r w:rsidRPr="009B342E">
        <w:rPr>
          <w:b/>
          <w:sz w:val="26"/>
          <w:szCs w:val="26"/>
        </w:rPr>
        <w:t>Волошовское</w:t>
      </w:r>
      <w:proofErr w:type="spellEnd"/>
      <w:r w:rsidRPr="009B342E">
        <w:rPr>
          <w:b/>
          <w:sz w:val="26"/>
          <w:szCs w:val="26"/>
        </w:rPr>
        <w:t xml:space="preserve"> сельское поселение</w:t>
      </w:r>
    </w:p>
    <w:p w:rsidR="00FA24FF" w:rsidRPr="009B342E" w:rsidRDefault="00FA24FF" w:rsidP="00064AEB">
      <w:pPr>
        <w:pStyle w:val="a3"/>
        <w:ind w:firstLine="426"/>
        <w:rPr>
          <w:b/>
          <w:sz w:val="26"/>
          <w:szCs w:val="26"/>
        </w:rPr>
      </w:pPr>
      <w:proofErr w:type="spellStart"/>
      <w:r w:rsidRPr="009B342E">
        <w:rPr>
          <w:b/>
          <w:sz w:val="26"/>
          <w:szCs w:val="26"/>
        </w:rPr>
        <w:t>Лужского</w:t>
      </w:r>
      <w:proofErr w:type="spellEnd"/>
      <w:r w:rsidRPr="009B342E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FA24FF" w:rsidRPr="009B342E" w:rsidRDefault="00A71E0C" w:rsidP="00064AEB">
      <w:pPr>
        <w:pStyle w:val="a3"/>
        <w:ind w:firstLine="426"/>
        <w:rPr>
          <w:b/>
          <w:sz w:val="26"/>
          <w:szCs w:val="26"/>
        </w:rPr>
      </w:pPr>
      <w:r w:rsidRPr="009B342E">
        <w:rPr>
          <w:b/>
          <w:sz w:val="26"/>
          <w:szCs w:val="26"/>
        </w:rPr>
        <w:t>пятого</w:t>
      </w:r>
      <w:r w:rsidR="00FA24FF" w:rsidRPr="009B342E">
        <w:rPr>
          <w:b/>
          <w:sz w:val="26"/>
          <w:szCs w:val="26"/>
        </w:rPr>
        <w:t xml:space="preserve"> созыва</w:t>
      </w:r>
    </w:p>
    <w:p w:rsidR="00FA24FF" w:rsidRPr="00064AEB" w:rsidRDefault="00FA24FF" w:rsidP="00064AEB">
      <w:pPr>
        <w:ind w:firstLine="426"/>
        <w:jc w:val="center"/>
        <w:rPr>
          <w:b/>
          <w:sz w:val="26"/>
          <w:szCs w:val="26"/>
        </w:rPr>
      </w:pPr>
    </w:p>
    <w:p w:rsidR="00FA24FF" w:rsidRPr="00064AEB" w:rsidRDefault="00FA24FF" w:rsidP="00064AEB">
      <w:pPr>
        <w:ind w:firstLine="426"/>
        <w:jc w:val="center"/>
        <w:rPr>
          <w:b/>
          <w:sz w:val="26"/>
          <w:szCs w:val="26"/>
        </w:rPr>
      </w:pPr>
      <w:r w:rsidRPr="00064AEB">
        <w:rPr>
          <w:b/>
          <w:sz w:val="26"/>
          <w:szCs w:val="26"/>
        </w:rPr>
        <w:t>Территориальная избирательная комиссия</w:t>
      </w:r>
    </w:p>
    <w:p w:rsidR="00FA24FF" w:rsidRPr="00064AEB" w:rsidRDefault="00FA24FF" w:rsidP="00064AEB">
      <w:pPr>
        <w:ind w:firstLine="426"/>
        <w:jc w:val="center"/>
        <w:rPr>
          <w:b/>
          <w:sz w:val="26"/>
          <w:szCs w:val="26"/>
        </w:rPr>
      </w:pPr>
      <w:proofErr w:type="spellStart"/>
      <w:r w:rsidRPr="00064AEB">
        <w:rPr>
          <w:b/>
          <w:sz w:val="26"/>
          <w:szCs w:val="26"/>
        </w:rPr>
        <w:t>Лужского</w:t>
      </w:r>
      <w:proofErr w:type="spellEnd"/>
      <w:r w:rsidRPr="00064AE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FA24FF" w:rsidRPr="00064AEB" w:rsidRDefault="00FA24FF" w:rsidP="00064AEB">
      <w:pPr>
        <w:pStyle w:val="a5"/>
        <w:tabs>
          <w:tab w:val="left" w:pos="0"/>
        </w:tabs>
        <w:ind w:firstLine="426"/>
        <w:rPr>
          <w:sz w:val="26"/>
          <w:szCs w:val="26"/>
        </w:rPr>
      </w:pPr>
      <w:r w:rsidRPr="00064AEB">
        <w:rPr>
          <w:i/>
          <w:sz w:val="26"/>
          <w:szCs w:val="26"/>
        </w:rPr>
        <w:t xml:space="preserve">                                                                        </w:t>
      </w:r>
    </w:p>
    <w:p w:rsidR="00FA24FF" w:rsidRPr="00064AEB" w:rsidRDefault="00FA24FF" w:rsidP="00064AEB">
      <w:pPr>
        <w:pStyle w:val="a3"/>
        <w:ind w:firstLine="426"/>
        <w:rPr>
          <w:b/>
          <w:sz w:val="26"/>
          <w:szCs w:val="26"/>
        </w:rPr>
      </w:pPr>
      <w:r w:rsidRPr="00064AEB">
        <w:rPr>
          <w:b/>
          <w:sz w:val="26"/>
          <w:szCs w:val="26"/>
        </w:rPr>
        <w:t>РЕШЕНИЕ</w:t>
      </w:r>
    </w:p>
    <w:p w:rsidR="00FA24FF" w:rsidRPr="00064AEB" w:rsidRDefault="00FA24FF" w:rsidP="00064AEB">
      <w:pPr>
        <w:pStyle w:val="a3"/>
        <w:ind w:firstLine="426"/>
        <w:rPr>
          <w:sz w:val="26"/>
          <w:szCs w:val="26"/>
        </w:rPr>
      </w:pPr>
    </w:p>
    <w:p w:rsidR="00FA24FF" w:rsidRPr="00064AEB" w:rsidRDefault="00A71E0C" w:rsidP="00064AEB">
      <w:pPr>
        <w:pStyle w:val="a3"/>
        <w:ind w:firstLine="426"/>
        <w:jc w:val="left"/>
        <w:rPr>
          <w:sz w:val="26"/>
          <w:szCs w:val="26"/>
        </w:rPr>
      </w:pPr>
      <w:r w:rsidRPr="00064AEB">
        <w:rPr>
          <w:sz w:val="26"/>
          <w:szCs w:val="26"/>
        </w:rPr>
        <w:t>09</w:t>
      </w:r>
      <w:r w:rsidR="00FA24FF" w:rsidRPr="00064AEB">
        <w:rPr>
          <w:sz w:val="26"/>
          <w:szCs w:val="26"/>
        </w:rPr>
        <w:t xml:space="preserve">  </w:t>
      </w:r>
      <w:r w:rsidR="00D04B1C" w:rsidRPr="00064AEB">
        <w:rPr>
          <w:sz w:val="26"/>
          <w:szCs w:val="26"/>
        </w:rPr>
        <w:t>августа</w:t>
      </w:r>
      <w:r w:rsidR="00FA24FF" w:rsidRPr="00064AEB">
        <w:rPr>
          <w:sz w:val="26"/>
          <w:szCs w:val="26"/>
        </w:rPr>
        <w:t xml:space="preserve"> </w:t>
      </w:r>
      <w:r w:rsidRPr="00064AEB">
        <w:rPr>
          <w:sz w:val="26"/>
          <w:szCs w:val="26"/>
        </w:rPr>
        <w:t xml:space="preserve"> 2023</w:t>
      </w:r>
      <w:r w:rsidR="00D04B1C" w:rsidRPr="00064AEB">
        <w:rPr>
          <w:sz w:val="26"/>
          <w:szCs w:val="26"/>
        </w:rPr>
        <w:t xml:space="preserve"> года</w:t>
      </w:r>
      <w:r w:rsidR="00FA24FF" w:rsidRPr="00064AEB">
        <w:rPr>
          <w:sz w:val="26"/>
          <w:szCs w:val="26"/>
        </w:rPr>
        <w:t xml:space="preserve">                                                </w:t>
      </w:r>
      <w:r w:rsidR="00D04B1C" w:rsidRPr="00064AEB">
        <w:rPr>
          <w:sz w:val="26"/>
          <w:szCs w:val="26"/>
        </w:rPr>
        <w:t xml:space="preserve">                       </w:t>
      </w:r>
      <w:r w:rsidR="00FA24FF" w:rsidRPr="00064AEB">
        <w:rPr>
          <w:sz w:val="26"/>
          <w:szCs w:val="26"/>
        </w:rPr>
        <w:t xml:space="preserve">              № </w:t>
      </w:r>
      <w:r w:rsidRPr="00064AEB">
        <w:rPr>
          <w:sz w:val="26"/>
          <w:szCs w:val="26"/>
        </w:rPr>
        <w:t>43/170</w:t>
      </w:r>
    </w:p>
    <w:p w:rsidR="002F7EB5" w:rsidRPr="00064AEB" w:rsidRDefault="002F7EB5" w:rsidP="00064AEB">
      <w:pPr>
        <w:ind w:firstLine="426"/>
        <w:jc w:val="center"/>
        <w:rPr>
          <w:b/>
          <w:sz w:val="26"/>
          <w:szCs w:val="26"/>
        </w:rPr>
      </w:pPr>
    </w:p>
    <w:bookmarkEnd w:id="0"/>
    <w:p w:rsidR="002F7EB5" w:rsidRPr="00064AEB" w:rsidRDefault="007321FE" w:rsidP="00064AEB">
      <w:pPr>
        <w:pStyle w:val="a5"/>
        <w:ind w:firstLine="426"/>
        <w:rPr>
          <w:sz w:val="26"/>
          <w:szCs w:val="26"/>
        </w:rPr>
      </w:pPr>
      <w:r w:rsidRPr="00064AEB">
        <w:rPr>
          <w:sz w:val="26"/>
          <w:szCs w:val="26"/>
        </w:rPr>
        <w:t xml:space="preserve">О применении технологии </w:t>
      </w:r>
      <w:proofErr w:type="spellStart"/>
      <w:r w:rsidRPr="00064AEB">
        <w:rPr>
          <w:sz w:val="26"/>
          <w:szCs w:val="26"/>
        </w:rPr>
        <w:t>видео</w:t>
      </w:r>
      <w:r w:rsidR="00A71E0C" w:rsidRPr="00064AEB">
        <w:rPr>
          <w:sz w:val="26"/>
          <w:szCs w:val="26"/>
        </w:rPr>
        <w:t>регистрации</w:t>
      </w:r>
      <w:proofErr w:type="spellEnd"/>
      <w:r w:rsidR="00A71E0C" w:rsidRPr="00064AEB">
        <w:rPr>
          <w:sz w:val="26"/>
          <w:szCs w:val="26"/>
        </w:rPr>
        <w:t xml:space="preserve"> (</w:t>
      </w:r>
      <w:proofErr w:type="spellStart"/>
      <w:r w:rsidR="00A71E0C" w:rsidRPr="00064AEB">
        <w:rPr>
          <w:sz w:val="26"/>
          <w:szCs w:val="26"/>
        </w:rPr>
        <w:t>видеофиксации</w:t>
      </w:r>
      <w:proofErr w:type="spellEnd"/>
      <w:r w:rsidR="00A71E0C" w:rsidRPr="00064AEB">
        <w:rPr>
          <w:sz w:val="26"/>
          <w:szCs w:val="26"/>
        </w:rPr>
        <w:t>)</w:t>
      </w:r>
      <w:r w:rsidRPr="00064AEB">
        <w:rPr>
          <w:sz w:val="26"/>
          <w:szCs w:val="26"/>
        </w:rPr>
        <w:t xml:space="preserve">  при проведении </w:t>
      </w:r>
      <w:proofErr w:type="gramStart"/>
      <w:r w:rsidRPr="00064AEB">
        <w:rPr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064AEB">
        <w:rPr>
          <w:sz w:val="26"/>
          <w:szCs w:val="26"/>
        </w:rPr>
        <w:t xml:space="preserve"> </w:t>
      </w:r>
      <w:proofErr w:type="spellStart"/>
      <w:r w:rsidRPr="00064AEB">
        <w:rPr>
          <w:sz w:val="26"/>
          <w:szCs w:val="26"/>
        </w:rPr>
        <w:t>Волошовское</w:t>
      </w:r>
      <w:proofErr w:type="spellEnd"/>
      <w:r w:rsidRPr="00064AEB">
        <w:rPr>
          <w:sz w:val="26"/>
          <w:szCs w:val="26"/>
        </w:rPr>
        <w:t xml:space="preserve"> сельское поселение </w:t>
      </w: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 Ленинградской области </w:t>
      </w:r>
      <w:r w:rsidR="00A71E0C" w:rsidRPr="00064AEB">
        <w:rPr>
          <w:sz w:val="26"/>
          <w:szCs w:val="26"/>
        </w:rPr>
        <w:t>пятого созыва 10</w:t>
      </w:r>
      <w:r w:rsidRPr="00064AEB">
        <w:rPr>
          <w:sz w:val="26"/>
          <w:szCs w:val="26"/>
        </w:rPr>
        <w:t xml:space="preserve"> сентября</w:t>
      </w:r>
      <w:r w:rsidR="00A71E0C" w:rsidRPr="00064AEB">
        <w:rPr>
          <w:sz w:val="26"/>
          <w:szCs w:val="26"/>
        </w:rPr>
        <w:t xml:space="preserve"> 2023</w:t>
      </w:r>
      <w:r w:rsidRPr="00064AEB">
        <w:rPr>
          <w:sz w:val="26"/>
          <w:szCs w:val="26"/>
        </w:rPr>
        <w:t xml:space="preserve"> года</w:t>
      </w:r>
    </w:p>
    <w:p w:rsidR="007321FE" w:rsidRPr="00064AEB" w:rsidRDefault="007321FE" w:rsidP="00064AEB">
      <w:pPr>
        <w:pStyle w:val="a5"/>
        <w:ind w:firstLine="426"/>
        <w:rPr>
          <w:b w:val="0"/>
          <w:bCs w:val="0"/>
          <w:sz w:val="26"/>
          <w:szCs w:val="26"/>
        </w:rPr>
      </w:pPr>
    </w:p>
    <w:p w:rsidR="002F7EB5" w:rsidRPr="00064AEB" w:rsidRDefault="00A71E0C" w:rsidP="00064AEB">
      <w:pPr>
        <w:pStyle w:val="a5"/>
        <w:ind w:firstLine="426"/>
        <w:jc w:val="both"/>
        <w:rPr>
          <w:b w:val="0"/>
          <w:bCs w:val="0"/>
          <w:sz w:val="26"/>
          <w:szCs w:val="26"/>
        </w:rPr>
      </w:pPr>
      <w:proofErr w:type="gramStart"/>
      <w:r w:rsidRPr="00064AEB">
        <w:rPr>
          <w:b w:val="0"/>
          <w:sz w:val="26"/>
          <w:szCs w:val="26"/>
        </w:rPr>
        <w:t>В соответствии с постановлением ЦИК России от 22 июня 2022 года</w:t>
      </w:r>
      <w:r w:rsidRPr="00064AEB">
        <w:rPr>
          <w:b w:val="0"/>
          <w:sz w:val="26"/>
          <w:szCs w:val="26"/>
        </w:rPr>
        <w:br/>
        <w:t>№ 87-727/8 «</w:t>
      </w:r>
      <w:r w:rsidRPr="00064AEB">
        <w:rPr>
          <w:rStyle w:val="af"/>
          <w:sz w:val="26"/>
          <w:szCs w:val="26"/>
          <w:shd w:val="clear" w:color="auto" w:fill="FFFFFF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</w:t>
      </w:r>
      <w:r w:rsidRPr="00064AEB">
        <w:rPr>
          <w:b w:val="0"/>
          <w:sz w:val="26"/>
          <w:szCs w:val="26"/>
        </w:rPr>
        <w:t xml:space="preserve">, </w:t>
      </w:r>
      <w:r w:rsidRPr="00064AEB">
        <w:rPr>
          <w:b w:val="0"/>
          <w:sz w:val="26"/>
          <w:szCs w:val="26"/>
          <w:shd w:val="clear" w:color="auto" w:fill="FFFFFF"/>
        </w:rPr>
        <w:t>постановлением ЦИК России от 14 июля 2021 года № 20/169-8</w:t>
      </w:r>
      <w:r w:rsidRPr="00064AEB">
        <w:rPr>
          <w:b w:val="0"/>
          <w:sz w:val="26"/>
          <w:szCs w:val="26"/>
        </w:rPr>
        <w:t xml:space="preserve"> «О видеонаблюдении при проведении выборов депутатов Государственной Думы</w:t>
      </w:r>
      <w:proofErr w:type="gramEnd"/>
      <w:r w:rsidRPr="00064AEB">
        <w:rPr>
          <w:b w:val="0"/>
          <w:sz w:val="26"/>
          <w:szCs w:val="26"/>
        </w:rPr>
        <w:t xml:space="preserve"> Федерального Собрания Российской Федерации восьмого созыва»</w:t>
      </w:r>
      <w:r w:rsidR="00623A58" w:rsidRPr="00064AEB">
        <w:rPr>
          <w:b w:val="0"/>
          <w:bCs w:val="0"/>
          <w:sz w:val="26"/>
          <w:szCs w:val="26"/>
        </w:rPr>
        <w:t xml:space="preserve">, </w:t>
      </w:r>
      <w:r w:rsidR="00D04B1C" w:rsidRPr="00064AEB">
        <w:rPr>
          <w:b w:val="0"/>
          <w:bCs w:val="0"/>
          <w:sz w:val="26"/>
          <w:szCs w:val="26"/>
        </w:rPr>
        <w:t xml:space="preserve"> территориальная избирательная комиссия</w:t>
      </w:r>
      <w:r w:rsidR="004E23B4" w:rsidRPr="00064AEB">
        <w:rPr>
          <w:b w:val="0"/>
          <w:bCs w:val="0"/>
          <w:sz w:val="26"/>
          <w:szCs w:val="26"/>
        </w:rPr>
        <w:t xml:space="preserve"> </w:t>
      </w:r>
      <w:proofErr w:type="spellStart"/>
      <w:r w:rsidR="00D04B1C" w:rsidRPr="00064AEB">
        <w:rPr>
          <w:b w:val="0"/>
          <w:bCs w:val="0"/>
          <w:sz w:val="26"/>
          <w:szCs w:val="26"/>
        </w:rPr>
        <w:t>Лужского</w:t>
      </w:r>
      <w:proofErr w:type="spellEnd"/>
      <w:r w:rsidR="004E23B4" w:rsidRPr="00064AEB">
        <w:rPr>
          <w:b w:val="0"/>
          <w:bCs w:val="0"/>
          <w:sz w:val="26"/>
          <w:szCs w:val="26"/>
        </w:rPr>
        <w:t xml:space="preserve"> муниципального района </w:t>
      </w:r>
      <w:r w:rsidR="004E23B4" w:rsidRPr="00064AEB">
        <w:rPr>
          <w:b w:val="0"/>
          <w:sz w:val="26"/>
          <w:szCs w:val="26"/>
        </w:rPr>
        <w:t>Ленинградской области</w:t>
      </w:r>
      <w:r w:rsidR="00D04B1C" w:rsidRPr="00064AEB">
        <w:rPr>
          <w:b w:val="0"/>
          <w:sz w:val="26"/>
          <w:szCs w:val="26"/>
        </w:rPr>
        <w:t xml:space="preserve"> </w:t>
      </w:r>
    </w:p>
    <w:p w:rsidR="00826823" w:rsidRPr="00064AEB" w:rsidRDefault="00826823" w:rsidP="00064AEB">
      <w:pPr>
        <w:pStyle w:val="a5"/>
        <w:ind w:firstLine="426"/>
        <w:rPr>
          <w:b w:val="0"/>
          <w:bCs w:val="0"/>
          <w:sz w:val="26"/>
          <w:szCs w:val="26"/>
        </w:rPr>
      </w:pPr>
    </w:p>
    <w:p w:rsidR="002F7EB5" w:rsidRDefault="00D04B1C" w:rsidP="00064AEB">
      <w:pPr>
        <w:pStyle w:val="a5"/>
        <w:ind w:firstLine="426"/>
        <w:rPr>
          <w:b w:val="0"/>
          <w:bCs w:val="0"/>
          <w:sz w:val="26"/>
          <w:szCs w:val="26"/>
        </w:rPr>
      </w:pPr>
      <w:r w:rsidRPr="00064AEB">
        <w:rPr>
          <w:b w:val="0"/>
          <w:bCs w:val="0"/>
          <w:sz w:val="26"/>
          <w:szCs w:val="26"/>
        </w:rPr>
        <w:t>РЕШИЛА</w:t>
      </w:r>
      <w:r w:rsidR="002F7EB5" w:rsidRPr="00064AEB">
        <w:rPr>
          <w:b w:val="0"/>
          <w:bCs w:val="0"/>
          <w:sz w:val="26"/>
          <w:szCs w:val="26"/>
        </w:rPr>
        <w:t>:</w:t>
      </w:r>
    </w:p>
    <w:p w:rsidR="00064AEB" w:rsidRPr="00064AEB" w:rsidRDefault="00064AEB" w:rsidP="00064AEB">
      <w:pPr>
        <w:pStyle w:val="a5"/>
        <w:ind w:firstLine="426"/>
        <w:rPr>
          <w:b w:val="0"/>
          <w:bCs w:val="0"/>
          <w:sz w:val="26"/>
          <w:szCs w:val="26"/>
        </w:rPr>
      </w:pPr>
    </w:p>
    <w:p w:rsidR="002F7EB5" w:rsidRPr="00064AEB" w:rsidRDefault="002F7EB5" w:rsidP="00064AEB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426"/>
        <w:rPr>
          <w:sz w:val="26"/>
          <w:szCs w:val="26"/>
        </w:rPr>
      </w:pPr>
      <w:proofErr w:type="gramStart"/>
      <w:r w:rsidRPr="00064AEB">
        <w:rPr>
          <w:sz w:val="26"/>
          <w:szCs w:val="26"/>
        </w:rPr>
        <w:t xml:space="preserve">Применить </w:t>
      </w:r>
      <w:r w:rsidR="00A71E0C" w:rsidRPr="00064AEB">
        <w:rPr>
          <w:sz w:val="26"/>
          <w:szCs w:val="26"/>
        </w:rPr>
        <w:t xml:space="preserve">технологии </w:t>
      </w:r>
      <w:proofErr w:type="spellStart"/>
      <w:r w:rsidR="00A71E0C" w:rsidRPr="00064AEB">
        <w:rPr>
          <w:sz w:val="26"/>
          <w:szCs w:val="26"/>
        </w:rPr>
        <w:t>видеорегистрации</w:t>
      </w:r>
      <w:proofErr w:type="spellEnd"/>
      <w:r w:rsidR="00A71E0C" w:rsidRPr="00064AEB">
        <w:rPr>
          <w:sz w:val="26"/>
          <w:szCs w:val="26"/>
        </w:rPr>
        <w:t xml:space="preserve"> (</w:t>
      </w:r>
      <w:proofErr w:type="spellStart"/>
      <w:r w:rsidR="00A71E0C" w:rsidRPr="00064AEB">
        <w:rPr>
          <w:sz w:val="26"/>
          <w:szCs w:val="26"/>
        </w:rPr>
        <w:t>видеофиксации</w:t>
      </w:r>
      <w:proofErr w:type="spellEnd"/>
      <w:r w:rsidR="00A71E0C" w:rsidRPr="00064AEB">
        <w:rPr>
          <w:sz w:val="26"/>
          <w:szCs w:val="26"/>
        </w:rPr>
        <w:t>)</w:t>
      </w:r>
      <w:r w:rsidR="004E23B4" w:rsidRPr="00064AEB">
        <w:rPr>
          <w:sz w:val="26"/>
          <w:szCs w:val="26"/>
        </w:rPr>
        <w:t xml:space="preserve"> </w:t>
      </w:r>
      <w:r w:rsidR="00D04B1C" w:rsidRPr="00064AEB">
        <w:rPr>
          <w:sz w:val="26"/>
          <w:szCs w:val="26"/>
        </w:rPr>
        <w:t xml:space="preserve"> в помещени</w:t>
      </w:r>
      <w:r w:rsidR="00623A58" w:rsidRPr="00064AEB">
        <w:rPr>
          <w:sz w:val="26"/>
          <w:szCs w:val="26"/>
        </w:rPr>
        <w:t>и</w:t>
      </w:r>
      <w:r w:rsidR="00DF0BCD" w:rsidRPr="00064AEB">
        <w:rPr>
          <w:sz w:val="26"/>
          <w:szCs w:val="26"/>
        </w:rPr>
        <w:t xml:space="preserve"> для голосования избирательн</w:t>
      </w:r>
      <w:r w:rsidR="00623A58" w:rsidRPr="00064AEB">
        <w:rPr>
          <w:sz w:val="26"/>
          <w:szCs w:val="26"/>
        </w:rPr>
        <w:t>ого</w:t>
      </w:r>
      <w:r w:rsidR="00DF0BCD" w:rsidRPr="00064AEB">
        <w:rPr>
          <w:sz w:val="26"/>
          <w:szCs w:val="26"/>
        </w:rPr>
        <w:t xml:space="preserve"> участк</w:t>
      </w:r>
      <w:r w:rsidR="00623A58" w:rsidRPr="00064AEB">
        <w:rPr>
          <w:sz w:val="26"/>
          <w:szCs w:val="26"/>
        </w:rPr>
        <w:t>а № 709 (адрес помещения для голосования:</w:t>
      </w:r>
      <w:proofErr w:type="gramEnd"/>
      <w:r w:rsidR="00623A58" w:rsidRPr="00064AEB">
        <w:rPr>
          <w:sz w:val="26"/>
          <w:szCs w:val="26"/>
        </w:rPr>
        <w:t xml:space="preserve"> </w:t>
      </w:r>
      <w:proofErr w:type="spellStart"/>
      <w:r w:rsidR="00623A58" w:rsidRPr="00064AEB">
        <w:rPr>
          <w:sz w:val="26"/>
          <w:szCs w:val="26"/>
        </w:rPr>
        <w:t>Лужский</w:t>
      </w:r>
      <w:proofErr w:type="spellEnd"/>
      <w:r w:rsidR="00623A58" w:rsidRPr="00064AEB">
        <w:rPr>
          <w:sz w:val="26"/>
          <w:szCs w:val="26"/>
        </w:rPr>
        <w:t xml:space="preserve"> район, </w:t>
      </w:r>
      <w:proofErr w:type="spellStart"/>
      <w:r w:rsidR="00623A58" w:rsidRPr="00064AEB">
        <w:rPr>
          <w:sz w:val="26"/>
          <w:szCs w:val="26"/>
        </w:rPr>
        <w:t>пос</w:t>
      </w:r>
      <w:proofErr w:type="gramStart"/>
      <w:r w:rsidR="00623A58" w:rsidRPr="00064AEB">
        <w:rPr>
          <w:sz w:val="26"/>
          <w:szCs w:val="26"/>
        </w:rPr>
        <w:t>.В</w:t>
      </w:r>
      <w:proofErr w:type="gramEnd"/>
      <w:r w:rsidR="00623A58" w:rsidRPr="00064AEB">
        <w:rPr>
          <w:sz w:val="26"/>
          <w:szCs w:val="26"/>
        </w:rPr>
        <w:t>олошово</w:t>
      </w:r>
      <w:proofErr w:type="spellEnd"/>
      <w:r w:rsidR="00623A58" w:rsidRPr="00064AEB">
        <w:rPr>
          <w:sz w:val="26"/>
          <w:szCs w:val="26"/>
        </w:rPr>
        <w:t xml:space="preserve">, </w:t>
      </w:r>
      <w:proofErr w:type="spellStart"/>
      <w:r w:rsidR="00623A58" w:rsidRPr="00064AEB">
        <w:rPr>
          <w:sz w:val="26"/>
          <w:szCs w:val="26"/>
        </w:rPr>
        <w:t>ул.Школьная</w:t>
      </w:r>
      <w:proofErr w:type="spellEnd"/>
      <w:r w:rsidR="00623A58" w:rsidRPr="00064AEB">
        <w:rPr>
          <w:sz w:val="26"/>
          <w:szCs w:val="26"/>
        </w:rPr>
        <w:t>, д.10., Культурно-досуговый центр «</w:t>
      </w:r>
      <w:proofErr w:type="spellStart"/>
      <w:r w:rsidR="00623A58" w:rsidRPr="00064AEB">
        <w:rPr>
          <w:sz w:val="26"/>
          <w:szCs w:val="26"/>
        </w:rPr>
        <w:t>Селяночка</w:t>
      </w:r>
      <w:proofErr w:type="spellEnd"/>
      <w:r w:rsidR="00623A58" w:rsidRPr="00064AEB">
        <w:rPr>
          <w:sz w:val="26"/>
          <w:szCs w:val="26"/>
        </w:rPr>
        <w:t>», Дом культуры)</w:t>
      </w:r>
      <w:r w:rsidR="00623A58" w:rsidRPr="00064AEB">
        <w:rPr>
          <w:color w:val="FF0000"/>
          <w:sz w:val="26"/>
          <w:szCs w:val="26"/>
        </w:rPr>
        <w:t xml:space="preserve"> </w:t>
      </w:r>
      <w:r w:rsidR="0046398E" w:rsidRPr="00064AEB">
        <w:rPr>
          <w:sz w:val="26"/>
          <w:szCs w:val="26"/>
        </w:rPr>
        <w:t>при проведении</w:t>
      </w:r>
      <w:r w:rsidR="0046398E" w:rsidRPr="00064AEB">
        <w:rPr>
          <w:b/>
          <w:sz w:val="26"/>
          <w:szCs w:val="26"/>
        </w:rPr>
        <w:t xml:space="preserve"> </w:t>
      </w:r>
      <w:r w:rsidR="0046398E" w:rsidRPr="00064AEB">
        <w:rPr>
          <w:sz w:val="26"/>
          <w:szCs w:val="26"/>
        </w:rPr>
        <w:t xml:space="preserve">выборов депутатов совета депутатов </w:t>
      </w:r>
      <w:r w:rsidR="00D04B1C" w:rsidRPr="00064AEB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D04B1C" w:rsidRPr="00064AEB">
        <w:rPr>
          <w:bCs/>
          <w:sz w:val="26"/>
          <w:szCs w:val="26"/>
        </w:rPr>
        <w:t>Волошовское</w:t>
      </w:r>
      <w:proofErr w:type="spellEnd"/>
      <w:r w:rsidR="00D04B1C" w:rsidRPr="00064AEB">
        <w:rPr>
          <w:bCs/>
          <w:sz w:val="26"/>
          <w:szCs w:val="26"/>
        </w:rPr>
        <w:t xml:space="preserve"> сельское поселение</w:t>
      </w:r>
      <w:r w:rsidR="00D04B1C" w:rsidRPr="00064AEB">
        <w:rPr>
          <w:sz w:val="26"/>
          <w:szCs w:val="26"/>
        </w:rPr>
        <w:t xml:space="preserve"> </w:t>
      </w:r>
      <w:proofErr w:type="spellStart"/>
      <w:r w:rsidR="00D04B1C" w:rsidRPr="00064AEB">
        <w:rPr>
          <w:sz w:val="26"/>
          <w:szCs w:val="26"/>
        </w:rPr>
        <w:t>Лужского</w:t>
      </w:r>
      <w:proofErr w:type="spellEnd"/>
      <w:r w:rsidR="0046398E" w:rsidRPr="00064AEB">
        <w:rPr>
          <w:sz w:val="26"/>
          <w:szCs w:val="26"/>
        </w:rPr>
        <w:t xml:space="preserve"> муниципального района</w:t>
      </w:r>
      <w:r w:rsidR="004C56A5" w:rsidRPr="00064AEB">
        <w:rPr>
          <w:sz w:val="26"/>
          <w:szCs w:val="26"/>
        </w:rPr>
        <w:t xml:space="preserve"> Ленинградской области</w:t>
      </w:r>
      <w:r w:rsidR="00D04B1C" w:rsidRPr="00064AEB">
        <w:rPr>
          <w:sz w:val="26"/>
          <w:szCs w:val="26"/>
        </w:rPr>
        <w:t xml:space="preserve"> </w:t>
      </w:r>
      <w:r w:rsidR="00A71E0C" w:rsidRPr="00064AEB">
        <w:rPr>
          <w:sz w:val="26"/>
          <w:szCs w:val="26"/>
        </w:rPr>
        <w:t>пятого</w:t>
      </w:r>
      <w:r w:rsidR="00AC4C07" w:rsidRPr="00064AEB">
        <w:rPr>
          <w:sz w:val="26"/>
          <w:szCs w:val="26"/>
        </w:rPr>
        <w:t xml:space="preserve"> созыва </w:t>
      </w:r>
      <w:r w:rsidR="00A71E0C" w:rsidRPr="00064AEB">
        <w:rPr>
          <w:sz w:val="26"/>
          <w:szCs w:val="26"/>
        </w:rPr>
        <w:t>10</w:t>
      </w:r>
      <w:r w:rsidR="00D04B1C" w:rsidRPr="00064AEB">
        <w:rPr>
          <w:sz w:val="26"/>
          <w:szCs w:val="26"/>
        </w:rPr>
        <w:t xml:space="preserve"> сентября</w:t>
      </w:r>
      <w:r w:rsidR="00A71E0C" w:rsidRPr="00064AEB">
        <w:rPr>
          <w:sz w:val="26"/>
          <w:szCs w:val="26"/>
        </w:rPr>
        <w:t xml:space="preserve"> 2023</w:t>
      </w:r>
      <w:r w:rsidR="0046398E" w:rsidRPr="00064AEB">
        <w:rPr>
          <w:sz w:val="26"/>
          <w:szCs w:val="26"/>
        </w:rPr>
        <w:t xml:space="preserve"> года</w:t>
      </w:r>
      <w:r w:rsidRPr="00064AEB">
        <w:rPr>
          <w:sz w:val="26"/>
          <w:szCs w:val="26"/>
        </w:rPr>
        <w:t>.</w:t>
      </w:r>
    </w:p>
    <w:p w:rsidR="006C7FEC" w:rsidRPr="00064AEB" w:rsidRDefault="006C7FEC" w:rsidP="00064AEB">
      <w:pPr>
        <w:pStyle w:val="14-1"/>
        <w:numPr>
          <w:ilvl w:val="0"/>
          <w:numId w:val="2"/>
        </w:numPr>
        <w:tabs>
          <w:tab w:val="clear" w:pos="1804"/>
          <w:tab w:val="num" w:pos="0"/>
          <w:tab w:val="left" w:pos="1134"/>
        </w:tabs>
        <w:spacing w:line="240" w:lineRule="auto"/>
        <w:ind w:left="0" w:firstLine="426"/>
        <w:rPr>
          <w:sz w:val="26"/>
          <w:szCs w:val="26"/>
        </w:rPr>
      </w:pPr>
      <w:r w:rsidRPr="00064AEB">
        <w:rPr>
          <w:sz w:val="26"/>
          <w:szCs w:val="26"/>
        </w:rPr>
        <w:t xml:space="preserve">Утвердить </w:t>
      </w:r>
      <w:r w:rsidR="00A71E0C" w:rsidRPr="00064AEB">
        <w:rPr>
          <w:sz w:val="26"/>
          <w:szCs w:val="26"/>
        </w:rPr>
        <w:t xml:space="preserve">Порядок применения средств </w:t>
      </w:r>
      <w:proofErr w:type="spellStart"/>
      <w:r w:rsidR="00A71E0C" w:rsidRPr="00064AEB">
        <w:rPr>
          <w:sz w:val="26"/>
          <w:szCs w:val="26"/>
        </w:rPr>
        <w:t>видеорегистрации</w:t>
      </w:r>
      <w:proofErr w:type="spellEnd"/>
      <w:r w:rsidR="00A71E0C" w:rsidRPr="00064AEB">
        <w:rPr>
          <w:sz w:val="26"/>
          <w:szCs w:val="26"/>
        </w:rPr>
        <w:t xml:space="preserve"> (</w:t>
      </w:r>
      <w:proofErr w:type="spellStart"/>
      <w:r w:rsidR="00A71E0C" w:rsidRPr="00064AEB">
        <w:rPr>
          <w:sz w:val="26"/>
          <w:szCs w:val="26"/>
        </w:rPr>
        <w:t>видеофиксации</w:t>
      </w:r>
      <w:proofErr w:type="spellEnd"/>
      <w:r w:rsidR="00A71E0C" w:rsidRPr="00064AEB">
        <w:rPr>
          <w:sz w:val="26"/>
          <w:szCs w:val="26"/>
        </w:rPr>
        <w:t>)</w:t>
      </w:r>
      <w:r w:rsidR="00B1731D" w:rsidRPr="00064AEB">
        <w:rPr>
          <w:sz w:val="26"/>
          <w:szCs w:val="26"/>
        </w:rPr>
        <w:t xml:space="preserve"> при проведении</w:t>
      </w:r>
      <w:r w:rsidR="00B1731D" w:rsidRPr="00064AEB">
        <w:rPr>
          <w:b/>
          <w:sz w:val="26"/>
          <w:szCs w:val="26"/>
        </w:rPr>
        <w:t xml:space="preserve"> </w:t>
      </w:r>
      <w:proofErr w:type="gramStart"/>
      <w:r w:rsidR="00B1731D" w:rsidRPr="00064AEB">
        <w:rPr>
          <w:sz w:val="26"/>
          <w:szCs w:val="26"/>
        </w:rPr>
        <w:t xml:space="preserve">выборов депутатов совета депутатов </w:t>
      </w:r>
      <w:r w:rsidR="00D04B1C" w:rsidRPr="00064AEB">
        <w:rPr>
          <w:bCs/>
          <w:sz w:val="26"/>
          <w:szCs w:val="26"/>
        </w:rPr>
        <w:t>муниципального образования</w:t>
      </w:r>
      <w:proofErr w:type="gramEnd"/>
      <w:r w:rsidR="00D04B1C" w:rsidRPr="00064AEB">
        <w:rPr>
          <w:bCs/>
          <w:sz w:val="26"/>
          <w:szCs w:val="26"/>
        </w:rPr>
        <w:t xml:space="preserve"> </w:t>
      </w:r>
      <w:proofErr w:type="spellStart"/>
      <w:r w:rsidR="00D04B1C" w:rsidRPr="00064AEB">
        <w:rPr>
          <w:bCs/>
          <w:sz w:val="26"/>
          <w:szCs w:val="26"/>
        </w:rPr>
        <w:t>Волошовское</w:t>
      </w:r>
      <w:proofErr w:type="spellEnd"/>
      <w:r w:rsidR="00D04B1C" w:rsidRPr="00064AEB">
        <w:rPr>
          <w:bCs/>
          <w:sz w:val="26"/>
          <w:szCs w:val="26"/>
        </w:rPr>
        <w:t xml:space="preserve"> сельское поселение</w:t>
      </w:r>
      <w:r w:rsidR="00D04B1C" w:rsidRPr="00064AEB">
        <w:rPr>
          <w:sz w:val="26"/>
          <w:szCs w:val="26"/>
        </w:rPr>
        <w:t xml:space="preserve"> </w:t>
      </w:r>
      <w:proofErr w:type="spellStart"/>
      <w:r w:rsidR="00D04B1C" w:rsidRPr="00064AEB">
        <w:rPr>
          <w:sz w:val="26"/>
          <w:szCs w:val="26"/>
        </w:rPr>
        <w:t>Лужского</w:t>
      </w:r>
      <w:proofErr w:type="spellEnd"/>
      <w:r w:rsidR="00B1731D" w:rsidRPr="00064AEB">
        <w:rPr>
          <w:sz w:val="26"/>
          <w:szCs w:val="26"/>
        </w:rPr>
        <w:t xml:space="preserve"> муниципального района </w:t>
      </w:r>
      <w:r w:rsidR="004C56A5" w:rsidRPr="00064AEB">
        <w:rPr>
          <w:sz w:val="26"/>
          <w:szCs w:val="26"/>
        </w:rPr>
        <w:t xml:space="preserve">Ленинградской области </w:t>
      </w:r>
      <w:r w:rsidR="00A71E0C" w:rsidRPr="00064AEB">
        <w:rPr>
          <w:sz w:val="26"/>
          <w:szCs w:val="26"/>
        </w:rPr>
        <w:t>пятого</w:t>
      </w:r>
      <w:r w:rsidR="00AC4C07" w:rsidRPr="00064AEB">
        <w:rPr>
          <w:sz w:val="26"/>
          <w:szCs w:val="26"/>
        </w:rPr>
        <w:t xml:space="preserve"> созыва </w:t>
      </w:r>
      <w:r w:rsidR="00A71E0C" w:rsidRPr="00064AEB">
        <w:rPr>
          <w:sz w:val="26"/>
          <w:szCs w:val="26"/>
        </w:rPr>
        <w:t>10</w:t>
      </w:r>
      <w:r w:rsidR="00B1731D" w:rsidRPr="00064AEB">
        <w:rPr>
          <w:sz w:val="26"/>
          <w:szCs w:val="26"/>
        </w:rPr>
        <w:t xml:space="preserve"> </w:t>
      </w:r>
      <w:r w:rsidR="00D04B1C" w:rsidRPr="00064AEB">
        <w:rPr>
          <w:sz w:val="26"/>
          <w:szCs w:val="26"/>
        </w:rPr>
        <w:t>сентября</w:t>
      </w:r>
      <w:r w:rsidR="00A71E0C" w:rsidRPr="00064AEB">
        <w:rPr>
          <w:sz w:val="26"/>
          <w:szCs w:val="26"/>
        </w:rPr>
        <w:t xml:space="preserve"> 2023.</w:t>
      </w:r>
      <w:r w:rsidR="00B1731D" w:rsidRPr="00064AEB">
        <w:rPr>
          <w:sz w:val="26"/>
          <w:szCs w:val="26"/>
        </w:rPr>
        <w:t xml:space="preserve"> (Приложение).</w:t>
      </w:r>
    </w:p>
    <w:p w:rsidR="00A71E0C" w:rsidRPr="00064AEB" w:rsidRDefault="00A71E0C" w:rsidP="00064AEB">
      <w:pPr>
        <w:pStyle w:val="14-1"/>
        <w:numPr>
          <w:ilvl w:val="0"/>
          <w:numId w:val="2"/>
        </w:numPr>
        <w:tabs>
          <w:tab w:val="clear" w:pos="1804"/>
          <w:tab w:val="num" w:pos="0"/>
          <w:tab w:val="left" w:pos="1134"/>
        </w:tabs>
        <w:spacing w:line="240" w:lineRule="auto"/>
        <w:ind w:left="0" w:firstLine="426"/>
        <w:rPr>
          <w:sz w:val="26"/>
          <w:szCs w:val="26"/>
        </w:rPr>
      </w:pPr>
      <w:proofErr w:type="gramStart"/>
      <w:r w:rsidRPr="00064AEB">
        <w:rPr>
          <w:sz w:val="26"/>
          <w:szCs w:val="26"/>
        </w:rPr>
        <w:t>Разместить</w:t>
      </w:r>
      <w:proofErr w:type="gramEnd"/>
      <w:r w:rsidRPr="00064AEB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района, далее баннер справа «Единый день голосования 10 сентября 2023 года».</w:t>
      </w:r>
    </w:p>
    <w:p w:rsidR="002F7EB5" w:rsidRPr="00064AEB" w:rsidRDefault="002F7EB5" w:rsidP="00064AEB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426"/>
        <w:rPr>
          <w:color w:val="000000" w:themeColor="text1"/>
          <w:sz w:val="26"/>
          <w:szCs w:val="26"/>
        </w:rPr>
      </w:pPr>
      <w:proofErr w:type="gramStart"/>
      <w:r w:rsidRPr="00064AEB">
        <w:rPr>
          <w:color w:val="000000" w:themeColor="text1"/>
          <w:sz w:val="26"/>
          <w:szCs w:val="26"/>
        </w:rPr>
        <w:t>Контроль за</w:t>
      </w:r>
      <w:proofErr w:type="gramEnd"/>
      <w:r w:rsidRPr="00064AEB">
        <w:rPr>
          <w:color w:val="000000" w:themeColor="text1"/>
          <w:sz w:val="26"/>
          <w:szCs w:val="26"/>
        </w:rPr>
        <w:t xml:space="preserve"> исполнением настоящего </w:t>
      </w:r>
      <w:r w:rsidR="00ED3E85" w:rsidRPr="00064AEB">
        <w:rPr>
          <w:color w:val="000000" w:themeColor="text1"/>
          <w:sz w:val="26"/>
          <w:szCs w:val="26"/>
        </w:rPr>
        <w:t>решения</w:t>
      </w:r>
      <w:r w:rsidRPr="00064AEB">
        <w:rPr>
          <w:color w:val="000000" w:themeColor="text1"/>
          <w:sz w:val="26"/>
          <w:szCs w:val="26"/>
        </w:rPr>
        <w:t xml:space="preserve"> возложить на </w:t>
      </w:r>
      <w:r w:rsidR="00570474" w:rsidRPr="00064AEB">
        <w:rPr>
          <w:color w:val="000000" w:themeColor="text1"/>
          <w:sz w:val="26"/>
          <w:szCs w:val="26"/>
        </w:rPr>
        <w:t>заместителя председателя</w:t>
      </w:r>
      <w:r w:rsidRPr="00064AEB">
        <w:rPr>
          <w:color w:val="000000" w:themeColor="text1"/>
          <w:sz w:val="26"/>
          <w:szCs w:val="26"/>
        </w:rPr>
        <w:t xml:space="preserve"> </w:t>
      </w:r>
      <w:r w:rsidR="00D04B1C" w:rsidRPr="00064AEB">
        <w:rPr>
          <w:color w:val="000000" w:themeColor="text1"/>
          <w:sz w:val="26"/>
          <w:szCs w:val="26"/>
        </w:rPr>
        <w:t xml:space="preserve">ТИК </w:t>
      </w:r>
      <w:proofErr w:type="spellStart"/>
      <w:r w:rsidR="00D04B1C" w:rsidRPr="00064AEB">
        <w:rPr>
          <w:color w:val="000000" w:themeColor="text1"/>
          <w:sz w:val="26"/>
          <w:szCs w:val="26"/>
        </w:rPr>
        <w:t>Лужского</w:t>
      </w:r>
      <w:proofErr w:type="spellEnd"/>
      <w:r w:rsidR="00D04B1C" w:rsidRPr="00064AEB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04B1C" w:rsidRPr="00064AEB">
        <w:rPr>
          <w:color w:val="000000" w:themeColor="text1"/>
          <w:sz w:val="26"/>
          <w:szCs w:val="26"/>
        </w:rPr>
        <w:t>Н.Л.Полярус</w:t>
      </w:r>
      <w:proofErr w:type="spellEnd"/>
      <w:r w:rsidR="004E23B4" w:rsidRPr="00064AEB">
        <w:rPr>
          <w:color w:val="000000" w:themeColor="text1"/>
          <w:sz w:val="26"/>
          <w:szCs w:val="26"/>
        </w:rPr>
        <w:t>.</w:t>
      </w:r>
    </w:p>
    <w:p w:rsidR="002F7EB5" w:rsidRPr="00064AEB" w:rsidRDefault="002F7EB5" w:rsidP="00064AEB">
      <w:pPr>
        <w:pStyle w:val="a5"/>
        <w:ind w:firstLine="426"/>
        <w:jc w:val="both"/>
        <w:rPr>
          <w:b w:val="0"/>
          <w:bCs w:val="0"/>
          <w:sz w:val="26"/>
          <w:szCs w:val="26"/>
        </w:rPr>
      </w:pPr>
    </w:p>
    <w:p w:rsidR="00D04B1C" w:rsidRPr="00064AEB" w:rsidRDefault="00D04B1C" w:rsidP="00064AEB">
      <w:pPr>
        <w:pStyle w:val="af0"/>
        <w:ind w:firstLine="426"/>
        <w:rPr>
          <w:sz w:val="26"/>
          <w:szCs w:val="26"/>
        </w:rPr>
      </w:pPr>
      <w:r w:rsidRPr="00064AEB">
        <w:rPr>
          <w:sz w:val="26"/>
          <w:szCs w:val="26"/>
        </w:rPr>
        <w:t>Председатель</w:t>
      </w:r>
      <w:r w:rsidRPr="00064AEB">
        <w:rPr>
          <w:b/>
          <w:sz w:val="26"/>
          <w:szCs w:val="26"/>
        </w:rPr>
        <w:t xml:space="preserve">  </w:t>
      </w:r>
      <w:r w:rsidRPr="00064AEB">
        <w:rPr>
          <w:sz w:val="26"/>
          <w:szCs w:val="26"/>
        </w:rPr>
        <w:t xml:space="preserve">ТИК   </w:t>
      </w:r>
    </w:p>
    <w:p w:rsidR="00D04B1C" w:rsidRPr="00064AEB" w:rsidRDefault="00D04B1C" w:rsidP="00064AEB">
      <w:pPr>
        <w:pStyle w:val="af0"/>
        <w:ind w:firstLine="426"/>
        <w:rPr>
          <w:sz w:val="26"/>
          <w:szCs w:val="26"/>
        </w:rPr>
      </w:pP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                                          </w:t>
      </w:r>
      <w:proofErr w:type="spellStart"/>
      <w:r w:rsidR="00A71E0C" w:rsidRPr="00064AEB">
        <w:rPr>
          <w:sz w:val="26"/>
          <w:szCs w:val="26"/>
        </w:rPr>
        <w:t>С.В.Лапина</w:t>
      </w:r>
      <w:proofErr w:type="spellEnd"/>
      <w:r w:rsidRPr="00064AEB">
        <w:rPr>
          <w:sz w:val="26"/>
          <w:szCs w:val="26"/>
        </w:rPr>
        <w:t xml:space="preserve"> </w:t>
      </w:r>
    </w:p>
    <w:p w:rsidR="00D04B1C" w:rsidRPr="00064AEB" w:rsidRDefault="00D04B1C" w:rsidP="00064AEB">
      <w:pPr>
        <w:pStyle w:val="af0"/>
        <w:ind w:firstLine="426"/>
        <w:rPr>
          <w:sz w:val="26"/>
          <w:szCs w:val="26"/>
        </w:rPr>
      </w:pPr>
    </w:p>
    <w:p w:rsidR="00D04B1C" w:rsidRPr="00064AEB" w:rsidRDefault="00D04B1C" w:rsidP="00064AEB">
      <w:pPr>
        <w:pStyle w:val="af0"/>
        <w:ind w:firstLine="426"/>
        <w:rPr>
          <w:sz w:val="26"/>
          <w:szCs w:val="26"/>
        </w:rPr>
      </w:pPr>
      <w:r w:rsidRPr="00064AEB">
        <w:rPr>
          <w:sz w:val="26"/>
          <w:szCs w:val="26"/>
        </w:rPr>
        <w:t xml:space="preserve">Секретарь ТИК </w:t>
      </w:r>
    </w:p>
    <w:p w:rsidR="00D04B1C" w:rsidRPr="00064AEB" w:rsidRDefault="00D04B1C" w:rsidP="00064AEB">
      <w:pPr>
        <w:pStyle w:val="af0"/>
        <w:ind w:firstLine="426"/>
        <w:rPr>
          <w:sz w:val="26"/>
          <w:szCs w:val="26"/>
        </w:rPr>
      </w:pP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                                          </w:t>
      </w:r>
      <w:proofErr w:type="spellStart"/>
      <w:r w:rsidRPr="00064AEB">
        <w:rPr>
          <w:sz w:val="26"/>
          <w:szCs w:val="26"/>
        </w:rPr>
        <w:t>Т.О.Меньшикова</w:t>
      </w:r>
      <w:proofErr w:type="spellEnd"/>
    </w:p>
    <w:p w:rsidR="00DC430C" w:rsidRPr="00064AEB" w:rsidRDefault="00DC430C" w:rsidP="00064AEB">
      <w:pPr>
        <w:ind w:firstLine="426"/>
        <w:rPr>
          <w:sz w:val="26"/>
          <w:szCs w:val="26"/>
        </w:rPr>
      </w:pPr>
    </w:p>
    <w:p w:rsidR="0029419B" w:rsidRPr="00064AEB" w:rsidRDefault="0029419B" w:rsidP="00064AEB">
      <w:pPr>
        <w:shd w:val="clear" w:color="auto" w:fill="FFFFFF"/>
        <w:ind w:firstLine="426"/>
        <w:jc w:val="right"/>
        <w:rPr>
          <w:sz w:val="20"/>
          <w:szCs w:val="20"/>
        </w:rPr>
      </w:pPr>
      <w:r w:rsidRPr="00064AEB">
        <w:rPr>
          <w:color w:val="000000"/>
          <w:sz w:val="20"/>
          <w:szCs w:val="20"/>
        </w:rPr>
        <w:lastRenderedPageBreak/>
        <w:t xml:space="preserve">Приложение </w:t>
      </w:r>
    </w:p>
    <w:p w:rsidR="00AF73AF" w:rsidRPr="00064AEB" w:rsidRDefault="00AF73AF" w:rsidP="00064AEB">
      <w:pPr>
        <w:shd w:val="clear" w:color="auto" w:fill="FFFFFF"/>
        <w:ind w:firstLine="426"/>
        <w:jc w:val="right"/>
        <w:rPr>
          <w:sz w:val="20"/>
          <w:szCs w:val="20"/>
        </w:rPr>
      </w:pPr>
      <w:r w:rsidRPr="00064AEB">
        <w:rPr>
          <w:color w:val="000000"/>
          <w:sz w:val="20"/>
          <w:szCs w:val="20"/>
        </w:rPr>
        <w:t>к решению</w:t>
      </w:r>
    </w:p>
    <w:p w:rsidR="00AF73AF" w:rsidRPr="00064AEB" w:rsidRDefault="00AF73AF" w:rsidP="00064AEB">
      <w:pPr>
        <w:shd w:val="clear" w:color="auto" w:fill="FFFFFF"/>
        <w:ind w:firstLine="426"/>
        <w:jc w:val="right"/>
        <w:rPr>
          <w:sz w:val="20"/>
          <w:szCs w:val="20"/>
        </w:rPr>
      </w:pPr>
      <w:r w:rsidRPr="00064AEB">
        <w:rPr>
          <w:sz w:val="20"/>
          <w:szCs w:val="20"/>
        </w:rPr>
        <w:t xml:space="preserve">ТИК </w:t>
      </w:r>
      <w:proofErr w:type="spellStart"/>
      <w:r w:rsidRPr="00064AEB">
        <w:rPr>
          <w:sz w:val="20"/>
          <w:szCs w:val="20"/>
        </w:rPr>
        <w:t>Лужского</w:t>
      </w:r>
      <w:proofErr w:type="spellEnd"/>
      <w:r w:rsidRPr="00064AEB">
        <w:rPr>
          <w:sz w:val="20"/>
          <w:szCs w:val="20"/>
        </w:rPr>
        <w:t xml:space="preserve"> муниципального района</w:t>
      </w:r>
    </w:p>
    <w:p w:rsidR="00AF73AF" w:rsidRPr="00064AEB" w:rsidRDefault="00AF73AF" w:rsidP="00064AEB">
      <w:pPr>
        <w:shd w:val="clear" w:color="auto" w:fill="FFFFFF"/>
        <w:ind w:firstLine="426"/>
        <w:jc w:val="right"/>
        <w:rPr>
          <w:color w:val="000000"/>
          <w:sz w:val="20"/>
          <w:szCs w:val="20"/>
        </w:rPr>
      </w:pPr>
      <w:r w:rsidRPr="00064AEB">
        <w:rPr>
          <w:color w:val="000000"/>
          <w:sz w:val="20"/>
          <w:szCs w:val="20"/>
        </w:rPr>
        <w:t xml:space="preserve">Ленинградской области </w:t>
      </w:r>
    </w:p>
    <w:p w:rsidR="0029419B" w:rsidRPr="00064AEB" w:rsidRDefault="0029419B" w:rsidP="00064AEB">
      <w:pPr>
        <w:shd w:val="clear" w:color="auto" w:fill="FFFFFF"/>
        <w:ind w:firstLine="426"/>
        <w:jc w:val="right"/>
        <w:rPr>
          <w:color w:val="000000"/>
          <w:sz w:val="20"/>
          <w:szCs w:val="20"/>
        </w:rPr>
      </w:pPr>
      <w:r w:rsidRPr="00064AEB">
        <w:rPr>
          <w:color w:val="000000"/>
          <w:sz w:val="20"/>
          <w:szCs w:val="20"/>
        </w:rPr>
        <w:t xml:space="preserve">от </w:t>
      </w:r>
      <w:r w:rsidR="00064AEB" w:rsidRPr="00064AEB">
        <w:rPr>
          <w:color w:val="000000"/>
          <w:sz w:val="20"/>
          <w:szCs w:val="20"/>
        </w:rPr>
        <w:t>09</w:t>
      </w:r>
      <w:r w:rsidRPr="00064AEB">
        <w:rPr>
          <w:color w:val="000000"/>
          <w:sz w:val="20"/>
          <w:szCs w:val="20"/>
        </w:rPr>
        <w:t xml:space="preserve"> </w:t>
      </w:r>
      <w:r w:rsidR="00AF73AF" w:rsidRPr="00064AEB">
        <w:rPr>
          <w:color w:val="000000"/>
          <w:sz w:val="20"/>
          <w:szCs w:val="20"/>
        </w:rPr>
        <w:t>августа</w:t>
      </w:r>
      <w:r w:rsidR="00064AEB" w:rsidRPr="00064AEB">
        <w:rPr>
          <w:color w:val="000000"/>
          <w:sz w:val="20"/>
          <w:szCs w:val="20"/>
        </w:rPr>
        <w:t xml:space="preserve"> 2023</w:t>
      </w:r>
      <w:r w:rsidRPr="00064AEB">
        <w:rPr>
          <w:color w:val="000000"/>
          <w:sz w:val="20"/>
          <w:szCs w:val="20"/>
        </w:rPr>
        <w:t xml:space="preserve"> г. № </w:t>
      </w:r>
      <w:r w:rsidR="00064AEB" w:rsidRPr="00064AEB">
        <w:rPr>
          <w:color w:val="000000"/>
          <w:sz w:val="20"/>
          <w:szCs w:val="20"/>
        </w:rPr>
        <w:t>43/170</w:t>
      </w:r>
    </w:p>
    <w:p w:rsidR="0029419B" w:rsidRPr="00064AEB" w:rsidRDefault="0029419B" w:rsidP="00064AEB">
      <w:pPr>
        <w:shd w:val="clear" w:color="auto" w:fill="FFFFFF"/>
        <w:ind w:firstLine="426"/>
        <w:jc w:val="right"/>
        <w:rPr>
          <w:sz w:val="20"/>
          <w:szCs w:val="20"/>
        </w:rPr>
      </w:pPr>
    </w:p>
    <w:p w:rsidR="00064AEB" w:rsidRDefault="00064AEB" w:rsidP="00064AEB">
      <w:pPr>
        <w:jc w:val="center"/>
        <w:rPr>
          <w:b/>
          <w:sz w:val="26"/>
          <w:szCs w:val="26"/>
        </w:rPr>
      </w:pPr>
      <w:r w:rsidRPr="00064AEB">
        <w:rPr>
          <w:b/>
          <w:sz w:val="26"/>
          <w:szCs w:val="26"/>
        </w:rPr>
        <w:t xml:space="preserve">Порядок применения средств </w:t>
      </w:r>
      <w:proofErr w:type="spellStart"/>
      <w:r w:rsidRPr="00064AEB">
        <w:rPr>
          <w:b/>
          <w:sz w:val="26"/>
          <w:szCs w:val="26"/>
        </w:rPr>
        <w:t>видеорегистрации</w:t>
      </w:r>
      <w:proofErr w:type="spellEnd"/>
      <w:r w:rsidRPr="00064AEB">
        <w:rPr>
          <w:b/>
          <w:sz w:val="26"/>
          <w:szCs w:val="26"/>
        </w:rPr>
        <w:t xml:space="preserve"> (</w:t>
      </w:r>
      <w:proofErr w:type="spellStart"/>
      <w:r w:rsidRPr="00064AEB">
        <w:rPr>
          <w:b/>
          <w:sz w:val="26"/>
          <w:szCs w:val="26"/>
        </w:rPr>
        <w:t>видеофиксации</w:t>
      </w:r>
      <w:proofErr w:type="spellEnd"/>
      <w:r w:rsidRPr="00064AEB">
        <w:rPr>
          <w:b/>
          <w:sz w:val="26"/>
          <w:szCs w:val="26"/>
        </w:rPr>
        <w:t>)</w:t>
      </w:r>
      <w:r w:rsidR="004C56A5" w:rsidRPr="00064AEB">
        <w:rPr>
          <w:b/>
          <w:sz w:val="26"/>
          <w:szCs w:val="26"/>
        </w:rPr>
        <w:t xml:space="preserve"> при проведении </w:t>
      </w:r>
      <w:proofErr w:type="gramStart"/>
      <w:r w:rsidR="004C56A5" w:rsidRPr="00064AEB">
        <w:rPr>
          <w:b/>
          <w:sz w:val="26"/>
          <w:szCs w:val="26"/>
        </w:rPr>
        <w:t xml:space="preserve">выборов депутатов совета депутатов </w:t>
      </w:r>
      <w:r w:rsidR="00D04B1C" w:rsidRPr="00064AEB">
        <w:rPr>
          <w:b/>
          <w:bCs/>
          <w:sz w:val="26"/>
          <w:szCs w:val="26"/>
        </w:rPr>
        <w:t>муниципального образования</w:t>
      </w:r>
      <w:proofErr w:type="gramEnd"/>
      <w:r w:rsidR="00D04B1C" w:rsidRPr="00064AEB">
        <w:rPr>
          <w:b/>
          <w:bCs/>
          <w:sz w:val="26"/>
          <w:szCs w:val="26"/>
        </w:rPr>
        <w:t xml:space="preserve"> </w:t>
      </w:r>
      <w:proofErr w:type="spellStart"/>
      <w:r w:rsidR="00D04B1C" w:rsidRPr="00064AEB">
        <w:rPr>
          <w:b/>
          <w:bCs/>
          <w:sz w:val="26"/>
          <w:szCs w:val="26"/>
        </w:rPr>
        <w:t>Волошовское</w:t>
      </w:r>
      <w:proofErr w:type="spellEnd"/>
      <w:r w:rsidR="00D04B1C" w:rsidRPr="00064AEB">
        <w:rPr>
          <w:b/>
          <w:bCs/>
          <w:sz w:val="26"/>
          <w:szCs w:val="26"/>
        </w:rPr>
        <w:t xml:space="preserve"> сельское поселение</w:t>
      </w:r>
      <w:r w:rsidR="004C56A5" w:rsidRPr="00064AEB">
        <w:rPr>
          <w:b/>
          <w:sz w:val="26"/>
          <w:szCs w:val="26"/>
        </w:rPr>
        <w:t xml:space="preserve"> </w:t>
      </w:r>
      <w:proofErr w:type="spellStart"/>
      <w:r w:rsidR="00AF73AF" w:rsidRPr="00064AEB">
        <w:rPr>
          <w:b/>
          <w:sz w:val="26"/>
          <w:szCs w:val="26"/>
        </w:rPr>
        <w:t>Лужского</w:t>
      </w:r>
      <w:proofErr w:type="spellEnd"/>
      <w:r w:rsidR="004C56A5" w:rsidRPr="00064AE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4C56A5" w:rsidRPr="00064AEB" w:rsidRDefault="004C56A5" w:rsidP="00064AEB">
      <w:pPr>
        <w:jc w:val="center"/>
        <w:rPr>
          <w:b/>
          <w:sz w:val="26"/>
          <w:szCs w:val="26"/>
        </w:rPr>
      </w:pPr>
      <w:r w:rsidRPr="00064AEB">
        <w:rPr>
          <w:b/>
          <w:sz w:val="26"/>
          <w:szCs w:val="26"/>
        </w:rPr>
        <w:t xml:space="preserve"> </w:t>
      </w:r>
      <w:r w:rsidR="00064AEB">
        <w:rPr>
          <w:b/>
          <w:sz w:val="26"/>
          <w:szCs w:val="26"/>
        </w:rPr>
        <w:t>10</w:t>
      </w:r>
      <w:r w:rsidR="00AF73AF" w:rsidRPr="00064AEB">
        <w:rPr>
          <w:b/>
          <w:sz w:val="26"/>
          <w:szCs w:val="26"/>
        </w:rPr>
        <w:t xml:space="preserve"> сентября</w:t>
      </w:r>
      <w:r w:rsidR="00064AEB">
        <w:rPr>
          <w:b/>
          <w:sz w:val="26"/>
          <w:szCs w:val="26"/>
        </w:rPr>
        <w:t xml:space="preserve"> 2023</w:t>
      </w:r>
      <w:r w:rsidRPr="00064AEB">
        <w:rPr>
          <w:b/>
          <w:sz w:val="26"/>
          <w:szCs w:val="26"/>
        </w:rPr>
        <w:t xml:space="preserve"> года</w:t>
      </w:r>
      <w:r w:rsidR="00345CBA" w:rsidRPr="00064AEB">
        <w:rPr>
          <w:b/>
          <w:sz w:val="26"/>
          <w:szCs w:val="26"/>
        </w:rPr>
        <w:t xml:space="preserve"> </w:t>
      </w:r>
    </w:p>
    <w:p w:rsidR="004C56A5" w:rsidRPr="00064AEB" w:rsidRDefault="004C56A5" w:rsidP="00064AEB">
      <w:pPr>
        <w:ind w:firstLine="426"/>
        <w:jc w:val="center"/>
        <w:rPr>
          <w:b/>
          <w:sz w:val="26"/>
          <w:szCs w:val="26"/>
        </w:rPr>
      </w:pPr>
    </w:p>
    <w:p w:rsidR="00064AEB" w:rsidRPr="00064AEB" w:rsidRDefault="00064AEB" w:rsidP="00064AEB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ind w:firstLine="426"/>
        <w:contextualSpacing/>
        <w:jc w:val="center"/>
        <w:rPr>
          <w:b/>
          <w:bCs/>
          <w:kern w:val="1"/>
          <w:sz w:val="26"/>
          <w:szCs w:val="26"/>
        </w:rPr>
      </w:pPr>
      <w:r w:rsidRPr="00064AEB">
        <w:rPr>
          <w:b/>
          <w:bCs/>
          <w:kern w:val="1"/>
          <w:sz w:val="26"/>
          <w:szCs w:val="26"/>
        </w:rPr>
        <w:t>1.</w:t>
      </w:r>
      <w:r w:rsidRPr="00064AEB">
        <w:rPr>
          <w:b/>
          <w:kern w:val="1"/>
          <w:sz w:val="26"/>
          <w:szCs w:val="26"/>
        </w:rPr>
        <w:t> </w:t>
      </w:r>
      <w:r w:rsidRPr="00064AEB">
        <w:rPr>
          <w:b/>
          <w:bCs/>
          <w:kern w:val="1"/>
          <w:sz w:val="26"/>
          <w:szCs w:val="26"/>
        </w:rPr>
        <w:t>Общие положения</w:t>
      </w:r>
    </w:p>
    <w:p w:rsidR="00064AEB" w:rsidRPr="00064AEB" w:rsidRDefault="00064AEB" w:rsidP="00064AEB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ind w:firstLine="426"/>
        <w:contextualSpacing/>
        <w:jc w:val="center"/>
        <w:rPr>
          <w:b/>
          <w:bCs/>
          <w:kern w:val="1"/>
          <w:sz w:val="26"/>
          <w:szCs w:val="26"/>
        </w:rPr>
      </w:pP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1.1. </w:t>
      </w:r>
      <w:proofErr w:type="gramStart"/>
      <w:r w:rsidRPr="00064AEB">
        <w:rPr>
          <w:bCs/>
          <w:kern w:val="1"/>
          <w:sz w:val="26"/>
          <w:szCs w:val="26"/>
        </w:rPr>
        <w:t xml:space="preserve">Порядок </w:t>
      </w:r>
      <w:r w:rsidRPr="00064AEB">
        <w:rPr>
          <w:sz w:val="26"/>
          <w:szCs w:val="26"/>
        </w:rPr>
        <w:t xml:space="preserve">применения средств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 xml:space="preserve">) </w:t>
      </w:r>
      <w:r w:rsidRPr="00064AEB">
        <w:rPr>
          <w:kern w:val="1"/>
          <w:sz w:val="26"/>
          <w:szCs w:val="26"/>
        </w:rPr>
        <w:t xml:space="preserve">при проведении </w:t>
      </w:r>
      <w:r w:rsidRPr="00064AEB">
        <w:rPr>
          <w:sz w:val="26"/>
          <w:szCs w:val="26"/>
        </w:rPr>
        <w:t xml:space="preserve">выборов депутатов совета депутатов </w:t>
      </w:r>
      <w:r w:rsidRPr="00064AEB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064AEB">
        <w:rPr>
          <w:bCs/>
          <w:sz w:val="26"/>
          <w:szCs w:val="26"/>
        </w:rPr>
        <w:t>Волошовское</w:t>
      </w:r>
      <w:proofErr w:type="spellEnd"/>
      <w:r w:rsidRPr="00064AEB">
        <w:rPr>
          <w:bCs/>
          <w:sz w:val="26"/>
          <w:szCs w:val="26"/>
        </w:rPr>
        <w:t xml:space="preserve"> сельское поселение</w:t>
      </w:r>
      <w:r w:rsidRPr="00064AEB">
        <w:rPr>
          <w:sz w:val="26"/>
          <w:szCs w:val="26"/>
        </w:rPr>
        <w:t xml:space="preserve"> </w:t>
      </w: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 Ленинградской област</w:t>
      </w:r>
      <w:r>
        <w:rPr>
          <w:sz w:val="26"/>
          <w:szCs w:val="26"/>
        </w:rPr>
        <w:t>и пятого</w:t>
      </w:r>
      <w:r w:rsidRPr="00064AEB">
        <w:rPr>
          <w:sz w:val="26"/>
          <w:szCs w:val="26"/>
        </w:rPr>
        <w:t xml:space="preserve"> созыва по </w:t>
      </w:r>
      <w:proofErr w:type="spellStart"/>
      <w:r>
        <w:rPr>
          <w:sz w:val="26"/>
          <w:szCs w:val="26"/>
        </w:rPr>
        <w:t>Волошовскому</w:t>
      </w:r>
      <w:proofErr w:type="spellEnd"/>
      <w:r w:rsidRPr="00064AE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десяти</w:t>
      </w:r>
      <w:r w:rsidRPr="00064AEB">
        <w:rPr>
          <w:sz w:val="26"/>
          <w:szCs w:val="26"/>
        </w:rPr>
        <w:t>мандатному</w:t>
      </w:r>
      <w:proofErr w:type="spellEnd"/>
      <w:r w:rsidRPr="00064AEB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33</w:t>
      </w:r>
      <w:r w:rsidRPr="00064AEB">
        <w:rPr>
          <w:bCs/>
          <w:kern w:val="1"/>
          <w:sz w:val="26"/>
          <w:szCs w:val="26"/>
        </w:rPr>
        <w:t xml:space="preserve"> (далее</w:t>
      </w:r>
      <w:r w:rsidRPr="00064AEB">
        <w:rPr>
          <w:kern w:val="1"/>
          <w:sz w:val="26"/>
          <w:szCs w:val="26"/>
        </w:rPr>
        <w:t> </w:t>
      </w:r>
      <w:r w:rsidRPr="00064AEB">
        <w:rPr>
          <w:bCs/>
          <w:kern w:val="1"/>
          <w:sz w:val="26"/>
          <w:szCs w:val="26"/>
        </w:rPr>
        <w:t xml:space="preserve">– Порядок) регламентирует организацию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 в помещениях для голосования участковых избирательных комиссий (далее – помещения для голосования)</w:t>
      </w:r>
      <w:r w:rsidRPr="00064AEB">
        <w:rPr>
          <w:sz w:val="26"/>
          <w:szCs w:val="26"/>
        </w:rPr>
        <w:t xml:space="preserve"> на </w:t>
      </w:r>
      <w:r>
        <w:rPr>
          <w:sz w:val="26"/>
          <w:szCs w:val="26"/>
        </w:rPr>
        <w:t>выборах</w:t>
      </w:r>
      <w:r w:rsidRPr="00064AEB">
        <w:rPr>
          <w:sz w:val="26"/>
          <w:szCs w:val="26"/>
        </w:rPr>
        <w:t xml:space="preserve"> депутатов совета депутатов </w:t>
      </w:r>
      <w:r w:rsidRPr="00064AEB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064AEB">
        <w:rPr>
          <w:bCs/>
          <w:sz w:val="26"/>
          <w:szCs w:val="26"/>
        </w:rPr>
        <w:t>Волошовское</w:t>
      </w:r>
      <w:proofErr w:type="spellEnd"/>
      <w:r w:rsidRPr="00064AEB">
        <w:rPr>
          <w:bCs/>
          <w:sz w:val="26"/>
          <w:szCs w:val="26"/>
        </w:rPr>
        <w:t xml:space="preserve"> сельское поселение</w:t>
      </w:r>
      <w:r w:rsidRPr="00064AEB">
        <w:rPr>
          <w:sz w:val="26"/>
          <w:szCs w:val="26"/>
        </w:rPr>
        <w:t xml:space="preserve"> </w:t>
      </w:r>
      <w:proofErr w:type="spellStart"/>
      <w:r w:rsidRPr="00064AEB">
        <w:rPr>
          <w:sz w:val="26"/>
          <w:szCs w:val="26"/>
        </w:rPr>
        <w:t>Лужского</w:t>
      </w:r>
      <w:proofErr w:type="spellEnd"/>
      <w:r w:rsidRPr="00064AEB">
        <w:rPr>
          <w:sz w:val="26"/>
          <w:szCs w:val="26"/>
        </w:rPr>
        <w:t xml:space="preserve"> муниципального района Ленинградской</w:t>
      </w:r>
      <w:proofErr w:type="gramEnd"/>
      <w:r w:rsidRPr="00064AEB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 пятого</w:t>
      </w:r>
      <w:r w:rsidRPr="00064AEB">
        <w:rPr>
          <w:sz w:val="26"/>
          <w:szCs w:val="26"/>
        </w:rPr>
        <w:t xml:space="preserve"> созыва по </w:t>
      </w:r>
      <w:proofErr w:type="spellStart"/>
      <w:r>
        <w:rPr>
          <w:sz w:val="26"/>
          <w:szCs w:val="26"/>
        </w:rPr>
        <w:t>Волошовскому</w:t>
      </w:r>
      <w:proofErr w:type="spellEnd"/>
      <w:r w:rsidRPr="00064AE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десяти</w:t>
      </w:r>
      <w:r w:rsidRPr="00064AEB">
        <w:rPr>
          <w:sz w:val="26"/>
          <w:szCs w:val="26"/>
        </w:rPr>
        <w:t>мандатному</w:t>
      </w:r>
      <w:proofErr w:type="spellEnd"/>
      <w:r w:rsidRPr="00064AEB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33</w:t>
      </w:r>
      <w:r w:rsidRPr="00064AEB">
        <w:rPr>
          <w:bCs/>
          <w:kern w:val="1"/>
          <w:sz w:val="26"/>
          <w:szCs w:val="26"/>
        </w:rPr>
        <w:t xml:space="preserve">, определяет объекты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), время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</w:t>
      </w:r>
      <w:r w:rsidRPr="00064AEB">
        <w:rPr>
          <w:bCs/>
          <w:color w:val="000000"/>
          <w:kern w:val="1"/>
          <w:sz w:val="26"/>
          <w:szCs w:val="26"/>
        </w:rPr>
        <w:t>,</w:t>
      </w:r>
      <w:r w:rsidRPr="00064AEB">
        <w:rPr>
          <w:bCs/>
          <w:kern w:val="1"/>
          <w:sz w:val="26"/>
          <w:szCs w:val="26"/>
        </w:rPr>
        <w:t xml:space="preserve"> порядок доступа к видеозаписям, полученным в ходе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и сроки их хранения.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1.2.</w:t>
      </w:r>
      <w:r w:rsidRPr="00064AEB">
        <w:rPr>
          <w:bCs/>
          <w:kern w:val="1"/>
          <w:sz w:val="26"/>
          <w:szCs w:val="26"/>
          <w:lang w:val="en-US"/>
        </w:rPr>
        <w:t> </w:t>
      </w:r>
      <w:r w:rsidRPr="00064AEB">
        <w:rPr>
          <w:bCs/>
          <w:kern w:val="1"/>
          <w:sz w:val="26"/>
          <w:szCs w:val="26"/>
        </w:rPr>
        <w:t xml:space="preserve">Средства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</w:t>
      </w:r>
      <w:proofErr w:type="gramStart"/>
      <w:r w:rsidRPr="00064AEB">
        <w:rPr>
          <w:bCs/>
          <w:kern w:val="1"/>
          <w:sz w:val="26"/>
          <w:szCs w:val="26"/>
        </w:rPr>
        <w:t>сейф-пакеты</w:t>
      </w:r>
      <w:proofErr w:type="gramEnd"/>
      <w:r w:rsidRPr="00064AEB">
        <w:rPr>
          <w:bCs/>
          <w:kern w:val="1"/>
          <w:sz w:val="26"/>
          <w:szCs w:val="26"/>
        </w:rPr>
        <w:t xml:space="preserve"> и хранение бюллетеней в сейф-пакетах (стационарных ящиках для голосования).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1.3.</w:t>
      </w:r>
      <w:r w:rsidRPr="00064AEB">
        <w:rPr>
          <w:sz w:val="26"/>
          <w:szCs w:val="26"/>
          <w:lang w:val="en-US"/>
        </w:rPr>
        <w:t> </w:t>
      </w:r>
      <w:r w:rsidRPr="00064AEB">
        <w:rPr>
          <w:sz w:val="26"/>
          <w:szCs w:val="26"/>
        </w:rPr>
        <w:t xml:space="preserve">Средства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 xml:space="preserve">) представляют собой устройства стационарного или передвижного типа, предназначенные для записи, хранения и воспроизведения видеоинформации и звука, и предоставляются по заявкам избирательных комиссий органами государственной власти, органами местного </w:t>
      </w:r>
      <w:proofErr w:type="gramStart"/>
      <w:r w:rsidRPr="00064AEB">
        <w:rPr>
          <w:sz w:val="26"/>
          <w:szCs w:val="26"/>
        </w:rPr>
        <w:t>самоуправления</w:t>
      </w:r>
      <w:proofErr w:type="gramEnd"/>
      <w:r w:rsidRPr="00064AEB">
        <w:rPr>
          <w:sz w:val="26"/>
          <w:szCs w:val="26"/>
        </w:rPr>
        <w:t xml:space="preserve">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1.4. Избирательная комиссия Ленинградской области осуществляет координацию деятельности территориальной избирательной комиссии (далее – ТИК) по вопросам организации применения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spacing w:val="6"/>
          <w:kern w:val="1"/>
          <w:sz w:val="26"/>
          <w:szCs w:val="26"/>
        </w:rPr>
        <w:t xml:space="preserve">ТИК обеспечивает </w:t>
      </w:r>
      <w:proofErr w:type="gramStart"/>
      <w:r w:rsidRPr="00064AEB">
        <w:rPr>
          <w:spacing w:val="6"/>
          <w:kern w:val="1"/>
          <w:sz w:val="26"/>
          <w:szCs w:val="26"/>
        </w:rPr>
        <w:t>контроль за</w:t>
      </w:r>
      <w:proofErr w:type="gramEnd"/>
      <w:r w:rsidRPr="00064AEB">
        <w:rPr>
          <w:spacing w:val="6"/>
          <w:kern w:val="1"/>
          <w:sz w:val="26"/>
          <w:szCs w:val="26"/>
        </w:rPr>
        <w:t xml:space="preserve"> применением нижестоящими избирательными комиссиями </w:t>
      </w:r>
      <w:r w:rsidRPr="00064AEB">
        <w:rPr>
          <w:kern w:val="1"/>
          <w:sz w:val="26"/>
          <w:szCs w:val="26"/>
        </w:rPr>
        <w:t xml:space="preserve">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). </w:t>
      </w:r>
    </w:p>
    <w:p w:rsidR="00064AEB" w:rsidRPr="00064AEB" w:rsidRDefault="00064AEB" w:rsidP="00064AEB">
      <w:pPr>
        <w:ind w:firstLine="426"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1.5. В зоне видимости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 должны находиться: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места, где производится перемещение избирательных бюллетеней из ящиков для голосования в </w:t>
      </w:r>
      <w:proofErr w:type="gramStart"/>
      <w:r w:rsidRPr="00064AEB">
        <w:rPr>
          <w:sz w:val="26"/>
          <w:szCs w:val="26"/>
        </w:rPr>
        <w:t>сейф-пакеты</w:t>
      </w:r>
      <w:proofErr w:type="gramEnd"/>
      <w:r w:rsidRPr="00064AEB">
        <w:rPr>
          <w:sz w:val="26"/>
          <w:szCs w:val="26"/>
        </w:rPr>
        <w:t>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сейф (металлический шкаф, металлический ящик), где хранятся </w:t>
      </w:r>
      <w:proofErr w:type="gramStart"/>
      <w:r w:rsidRPr="00064AEB">
        <w:rPr>
          <w:sz w:val="26"/>
          <w:szCs w:val="26"/>
        </w:rPr>
        <w:t>сейф-пакеты</w:t>
      </w:r>
      <w:proofErr w:type="gramEnd"/>
      <w:r w:rsidRPr="00064AEB">
        <w:rPr>
          <w:sz w:val="26"/>
          <w:szCs w:val="26"/>
        </w:rPr>
        <w:t xml:space="preserve"> с избирательными бюллетенями;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комплексы обработки избирательных бюллетеней (в случае их использования) в период хранения в них бюллетеней в ночное время;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стационарные ящики для голосования, в случае если они используются для хранения бюллетеней.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lastRenderedPageBreak/>
        <w:t xml:space="preserve">1.6. Сейф (металлический шкаф, металлический ящик), где хранятся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с избирательными бюллетенями, должен находиться в зоне видимости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круглосуточно с момента помещения туда сейф-пакетов до извлечения сейф-пакетов 10 сентября 2023 года для вскрытия и подсчета избирательных бюллетеней. В случае</w:t>
      </w:r>
      <w:proofErr w:type="gramStart"/>
      <w:r w:rsidRPr="00064AEB">
        <w:rPr>
          <w:kern w:val="1"/>
          <w:sz w:val="26"/>
          <w:szCs w:val="26"/>
        </w:rPr>
        <w:t>,</w:t>
      </w:r>
      <w:proofErr w:type="gramEnd"/>
      <w:r w:rsidRPr="00064AEB">
        <w:rPr>
          <w:kern w:val="1"/>
          <w:sz w:val="26"/>
          <w:szCs w:val="26"/>
        </w:rPr>
        <w:t xml:space="preserve"> если указанные устройства не обладают возможностью осуществлять </w:t>
      </w:r>
      <w:proofErr w:type="spellStart"/>
      <w:r w:rsidRPr="00064AEB">
        <w:rPr>
          <w:kern w:val="1"/>
          <w:sz w:val="26"/>
          <w:szCs w:val="26"/>
        </w:rPr>
        <w:t>видеорегистрацию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видеофиксацию</w:t>
      </w:r>
      <w:proofErr w:type="spellEnd"/>
      <w:r w:rsidRPr="00064AEB">
        <w:rPr>
          <w:kern w:val="1"/>
          <w:sz w:val="26"/>
          <w:szCs w:val="26"/>
        </w:rPr>
        <w:t>) в отсутствии освещения (в режиме ночной съемки), то в зоне мест хранения сейф-пакетов должно быть организовано освещение.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1.7. </w:t>
      </w:r>
      <w:proofErr w:type="gramStart"/>
      <w:r w:rsidRPr="00064AEB">
        <w:rPr>
          <w:kern w:val="1"/>
          <w:sz w:val="26"/>
          <w:szCs w:val="26"/>
        </w:rPr>
        <w:t>Контроль за</w:t>
      </w:r>
      <w:proofErr w:type="gramEnd"/>
      <w:r w:rsidRPr="00064AEB">
        <w:rPr>
          <w:kern w:val="1"/>
          <w:sz w:val="26"/>
          <w:szCs w:val="26"/>
        </w:rPr>
        <w:t xml:space="preserve"> выполнением пунктов 1.5 и 1.6 настоящего Порядка осуществляет председатель участковой комиссии.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1.8. Размер (емкость) памяти используемого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должен быть достаточен для хранения видеоизображения в течение всего времени работы устройства в соответствии с пунктом 1.6 настоящего Порядка.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1.9. Видеонаблюдение в помещениях для голосования организуется для обеспечения дополнительных гарантий при реализации избирательных прав граждан, открытости и гласности в деятельности: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а) участковых избирательных комиссий (далее – УИК):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при организации голосования в дни голосования (09 и 10 сентября 2023 года);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при перемещении бюллетеней из ящиков для голосования в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и их хранении;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при подсчете голосов и составлении протокола об итогах голосования, проведении итогового заседания УИК;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б) территориальных избирательных комиссий (далее – ТИК):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при приеме протоколов УИК об итогах голосования, внесении данных протоколов УИК об итогах голосования в увеличенные формы сводных таблиц ТИК, суммировании данных, содержащихся в этих протоколах, оформлении решений об итогах голосования на соответствующей территории путем составления протокола об итогах голосования, проведении итогового заседания ТИК;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>при составлении протокола ТИК об итогах голосования с отметкой «Повторный».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color w:val="000000"/>
          <w:sz w:val="26"/>
          <w:szCs w:val="26"/>
        </w:rPr>
        <w:t>1.10.</w:t>
      </w:r>
      <w:r w:rsidRPr="00064AEB">
        <w:rPr>
          <w:color w:val="000000"/>
          <w:sz w:val="26"/>
          <w:szCs w:val="26"/>
        </w:rPr>
        <w:tab/>
      </w:r>
      <w:r w:rsidRPr="00064AEB">
        <w:rPr>
          <w:bCs/>
          <w:kern w:val="1"/>
          <w:sz w:val="26"/>
          <w:szCs w:val="26"/>
        </w:rPr>
        <w:t xml:space="preserve">Применение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не должно нарушать принцип тайного голосования, а полученные в ходе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sz w:val="26"/>
          <w:szCs w:val="26"/>
        </w:rPr>
        <w:t>1.11.</w:t>
      </w:r>
      <w:r w:rsidRPr="00064AEB">
        <w:rPr>
          <w:sz w:val="26"/>
          <w:szCs w:val="26"/>
        </w:rPr>
        <w:tab/>
      </w:r>
      <w:r w:rsidRPr="00064AEB">
        <w:rPr>
          <w:kern w:val="1"/>
          <w:sz w:val="26"/>
          <w:szCs w:val="26"/>
        </w:rPr>
        <w:t xml:space="preserve">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не применяются в помещениях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</w:t>
      </w:r>
      <w:proofErr w:type="gramStart"/>
      <w:r w:rsidRPr="00064AEB">
        <w:rPr>
          <w:kern w:val="1"/>
          <w:sz w:val="26"/>
          <w:szCs w:val="26"/>
        </w:rPr>
        <w:t>стражей</w:t>
      </w:r>
      <w:proofErr w:type="gramEnd"/>
      <w:r w:rsidRPr="00064AEB">
        <w:rPr>
          <w:kern w:val="1"/>
          <w:sz w:val="26"/>
          <w:szCs w:val="26"/>
        </w:rPr>
        <w:t xml:space="preserve"> подозреваемых и обвиняемых, других местах временного пребывания граждан, воинских частях, на судах, которые будут находиться в дни голосования в плавании, на полярных станциях, а также на избирательных участках, образованных за пределами территории Российской Федерации. </w:t>
      </w:r>
    </w:p>
    <w:p w:rsidR="00064AEB" w:rsidRPr="00064AEB" w:rsidRDefault="00064AEB" w:rsidP="00064AEB">
      <w:pPr>
        <w:tabs>
          <w:tab w:val="left" w:pos="120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применяются по письменному согласованию ТИК с командиром воинской части.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lastRenderedPageBreak/>
        <w:t xml:space="preserve">1.12. 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применяются с учетом положений статьи 152</w:t>
      </w:r>
      <w:r w:rsidRPr="00064AEB">
        <w:rPr>
          <w:kern w:val="1"/>
          <w:sz w:val="26"/>
          <w:szCs w:val="26"/>
          <w:vertAlign w:val="superscript"/>
        </w:rPr>
        <w:t>1</w:t>
      </w:r>
      <w:r w:rsidRPr="00064AEB">
        <w:rPr>
          <w:kern w:val="1"/>
          <w:sz w:val="26"/>
          <w:szCs w:val="26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</w:t>
      </w:r>
      <w:proofErr w:type="gramStart"/>
      <w:r w:rsidRPr="00064AEB">
        <w:rPr>
          <w:kern w:val="1"/>
          <w:sz w:val="26"/>
          <w:szCs w:val="26"/>
        </w:rPr>
        <w:t>ии и ее</w:t>
      </w:r>
      <w:proofErr w:type="gramEnd"/>
      <w:r w:rsidRPr="00064AEB">
        <w:rPr>
          <w:kern w:val="1"/>
          <w:sz w:val="26"/>
          <w:szCs w:val="26"/>
        </w:rPr>
        <w:t xml:space="preserve"> распространению.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1.13. При входе, а также внутри помещений, где применяются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), на видном месте должны быть размещены одна либо несколько табличек формата А</w:t>
      </w:r>
      <w:proofErr w:type="gramStart"/>
      <w:r w:rsidRPr="00064AEB">
        <w:rPr>
          <w:kern w:val="1"/>
          <w:sz w:val="26"/>
          <w:szCs w:val="26"/>
        </w:rPr>
        <w:t>4</w:t>
      </w:r>
      <w:proofErr w:type="gramEnd"/>
      <w:r w:rsidRPr="00064AEB">
        <w:rPr>
          <w:kern w:val="1"/>
          <w:sz w:val="26"/>
          <w:szCs w:val="26"/>
        </w:rPr>
        <w:t xml:space="preserve"> с надписью «В помещении ведется </w:t>
      </w:r>
      <w:proofErr w:type="spellStart"/>
      <w:r w:rsidRPr="00064AEB">
        <w:rPr>
          <w:kern w:val="1"/>
          <w:sz w:val="26"/>
          <w:szCs w:val="26"/>
        </w:rPr>
        <w:t>видеорегистрация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видеофиксация</w:t>
      </w:r>
      <w:proofErr w:type="spellEnd"/>
      <w:r w:rsidRPr="00064AEB">
        <w:rPr>
          <w:kern w:val="1"/>
          <w:sz w:val="26"/>
          <w:szCs w:val="26"/>
        </w:rPr>
        <w:t>)».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зоне видимости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при осуществлении следующих действий членов участковых избирательных комиссий размещаются следующие таблички: 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перемещение избирательных бюллетеней из переносного (стационарного) ящика для голосования в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– </w:t>
      </w:r>
      <w:r w:rsidRPr="00064AEB">
        <w:rPr>
          <w:b/>
          <w:kern w:val="1"/>
          <w:sz w:val="26"/>
          <w:szCs w:val="26"/>
        </w:rPr>
        <w:t>«Перемещение бюллетеней в сейф-пакеты</w:t>
      </w:r>
      <w:r w:rsidRPr="00064AEB">
        <w:rPr>
          <w:kern w:val="1"/>
          <w:sz w:val="26"/>
          <w:szCs w:val="26"/>
        </w:rPr>
        <w:t>»;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ввод избирательных бюллетеней из переносных ящиков для голосования в сканирующее устройство комплекса обработки избирательных бюллетеней (далее – КОИБ) – </w:t>
      </w:r>
      <w:r w:rsidRPr="00064AEB">
        <w:rPr>
          <w:b/>
          <w:kern w:val="1"/>
          <w:sz w:val="26"/>
          <w:szCs w:val="26"/>
        </w:rPr>
        <w:t>«Ввод бюллетеней в КОИБ»</w:t>
      </w:r>
      <w:r w:rsidRPr="00064AEB">
        <w:rPr>
          <w:kern w:val="1"/>
          <w:sz w:val="26"/>
          <w:szCs w:val="26"/>
        </w:rPr>
        <w:t>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запечатывание </w:t>
      </w:r>
      <w:proofErr w:type="gramStart"/>
      <w:r w:rsidRPr="00064AEB">
        <w:rPr>
          <w:kern w:val="1"/>
          <w:sz w:val="26"/>
          <w:szCs w:val="26"/>
        </w:rPr>
        <w:t>сейф-пакетов</w:t>
      </w:r>
      <w:proofErr w:type="gramEnd"/>
      <w:r w:rsidRPr="00064AEB">
        <w:rPr>
          <w:kern w:val="1"/>
          <w:sz w:val="26"/>
          <w:szCs w:val="26"/>
        </w:rPr>
        <w:t xml:space="preserve"> – </w:t>
      </w:r>
      <w:r w:rsidRPr="00064AEB">
        <w:rPr>
          <w:b/>
          <w:kern w:val="1"/>
          <w:sz w:val="26"/>
          <w:szCs w:val="26"/>
        </w:rPr>
        <w:t>«Запечатывание сейф-пакетов»</w:t>
      </w:r>
      <w:r w:rsidRPr="00064AEB">
        <w:rPr>
          <w:kern w:val="1"/>
          <w:sz w:val="26"/>
          <w:szCs w:val="26"/>
        </w:rPr>
        <w:t>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перемещение </w:t>
      </w:r>
      <w:proofErr w:type="gramStart"/>
      <w:r w:rsidRPr="00064AEB">
        <w:rPr>
          <w:kern w:val="1"/>
          <w:sz w:val="26"/>
          <w:szCs w:val="26"/>
        </w:rPr>
        <w:t>запечатанных</w:t>
      </w:r>
      <w:proofErr w:type="gramEnd"/>
      <w:r w:rsidRPr="00064AEB">
        <w:rPr>
          <w:kern w:val="1"/>
          <w:sz w:val="26"/>
          <w:szCs w:val="26"/>
        </w:rPr>
        <w:t xml:space="preserve"> сейф-пакетов с избирательными бюллетенями в сейф (металлический шкаф, металлический ящик) – </w:t>
      </w:r>
      <w:r w:rsidRPr="00064AEB">
        <w:rPr>
          <w:b/>
          <w:kern w:val="1"/>
          <w:sz w:val="26"/>
          <w:szCs w:val="26"/>
        </w:rPr>
        <w:t>«Перемещение запечатанных сейф-пакетов в сейф»</w:t>
      </w:r>
      <w:r w:rsidRPr="00064AEB">
        <w:rPr>
          <w:kern w:val="1"/>
          <w:sz w:val="26"/>
          <w:szCs w:val="26"/>
        </w:rPr>
        <w:t xml:space="preserve">; 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сейф (металлический шкаф, металлический ящик), содержащий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маркируется надписью </w:t>
      </w:r>
      <w:r w:rsidRPr="00064AEB">
        <w:rPr>
          <w:b/>
          <w:kern w:val="1"/>
          <w:sz w:val="26"/>
          <w:szCs w:val="26"/>
        </w:rPr>
        <w:t>«Место хранения сейф-пакетов»</w:t>
      </w:r>
      <w:r w:rsidRPr="00064AEB">
        <w:rPr>
          <w:kern w:val="1"/>
          <w:sz w:val="26"/>
          <w:szCs w:val="26"/>
        </w:rPr>
        <w:t xml:space="preserve">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1.14. Для целей Порядка основные термины и понятия означают: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видеозапись – запись изображения и звука, полученная со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заявка на просмотр видеозаписи (далее – заявка) – обращение в целях просмотра видеозаписи, которое реализуется бесплатно в соответствии с Порядком.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</w:p>
    <w:p w:rsidR="00064AEB" w:rsidRPr="00064AEB" w:rsidRDefault="00064AEB" w:rsidP="00064AEB">
      <w:pPr>
        <w:keepNext/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 xml:space="preserve">2. Применение средств </w:t>
      </w:r>
      <w:proofErr w:type="spellStart"/>
      <w:r w:rsidRPr="00064AEB">
        <w:rPr>
          <w:b/>
          <w:kern w:val="1"/>
          <w:sz w:val="26"/>
          <w:szCs w:val="26"/>
        </w:rPr>
        <w:t>видеорегистрации</w:t>
      </w:r>
      <w:proofErr w:type="spellEnd"/>
      <w:r w:rsidRPr="00064AEB">
        <w:rPr>
          <w:b/>
          <w:kern w:val="1"/>
          <w:sz w:val="26"/>
          <w:szCs w:val="26"/>
        </w:rPr>
        <w:t xml:space="preserve"> (</w:t>
      </w:r>
      <w:proofErr w:type="spellStart"/>
      <w:r w:rsidRPr="00064AEB">
        <w:rPr>
          <w:b/>
          <w:kern w:val="1"/>
          <w:sz w:val="26"/>
          <w:szCs w:val="26"/>
        </w:rPr>
        <w:t>видеофиксации</w:t>
      </w:r>
      <w:proofErr w:type="spellEnd"/>
      <w:r w:rsidRPr="00064AEB">
        <w:rPr>
          <w:b/>
          <w:kern w:val="1"/>
          <w:sz w:val="26"/>
          <w:szCs w:val="26"/>
        </w:rPr>
        <w:t>) в помещениях для голосования</w:t>
      </w:r>
    </w:p>
    <w:p w:rsidR="00064AEB" w:rsidRPr="00064AEB" w:rsidRDefault="00064AEB" w:rsidP="00064AEB">
      <w:pPr>
        <w:keepNext/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strike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2.1. Объекты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в помещении для голосования: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ходе голосования и подсчета голосов –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 – бюллетени); стационарные и переносные ящики для голосования; КОИБ; 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места перемещения бюллетеней из ящиков для голосования в </w:t>
      </w:r>
      <w:proofErr w:type="gramStart"/>
      <w:r w:rsidRPr="00064AEB">
        <w:rPr>
          <w:kern w:val="1"/>
          <w:sz w:val="26"/>
          <w:szCs w:val="26"/>
        </w:rPr>
        <w:t>сейф-пакеты</w:t>
      </w:r>
      <w:proofErr w:type="gramEnd"/>
      <w:r w:rsidRPr="00064AEB">
        <w:rPr>
          <w:kern w:val="1"/>
          <w:sz w:val="26"/>
          <w:szCs w:val="26"/>
        </w:rPr>
        <w:t xml:space="preserve"> или в КОИБ; переносные и стационарные ящики для голосования, в которых хранятся бюллетени проголосовавших избирателей; сейф (металлический шкаф, металлический ящик), где хранятся сейф-пакеты с бюллетенями проголосовавших избирателей;</w:t>
      </w: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proofErr w:type="gramStart"/>
      <w:r w:rsidRPr="00064AEB">
        <w:rPr>
          <w:kern w:val="1"/>
          <w:sz w:val="26"/>
          <w:szCs w:val="26"/>
        </w:rPr>
        <w:t>при проведении подсчета голосов избирателей – места погашения неиспользованных бюллетеней; места подсчета голосов избирателей по бюллетеням, извлеченным из сейф-пакетов; места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</w:t>
      </w:r>
      <w:proofErr w:type="gramEnd"/>
      <w:r w:rsidRPr="00064AEB">
        <w:rPr>
          <w:kern w:val="1"/>
          <w:sz w:val="26"/>
          <w:szCs w:val="26"/>
        </w:rPr>
        <w:t xml:space="preserve"> место подписания протоколов УИК об итогах голосования и проведения итогового заседания УИК.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lastRenderedPageBreak/>
        <w:t xml:space="preserve">2.2. Места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), в том числе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и иного </w:t>
      </w:r>
      <w:proofErr w:type="spellStart"/>
      <w:r w:rsidRPr="00064AEB">
        <w:rPr>
          <w:kern w:val="1"/>
          <w:sz w:val="26"/>
          <w:szCs w:val="26"/>
        </w:rPr>
        <w:t>оборудованияв</w:t>
      </w:r>
      <w:proofErr w:type="spellEnd"/>
      <w:r w:rsidRPr="00064AEB">
        <w:rPr>
          <w:kern w:val="1"/>
          <w:sz w:val="26"/>
          <w:szCs w:val="26"/>
        </w:rPr>
        <w:t xml:space="preserve"> помещении для голосования, определяет УИК по согласованию с владельцем помещения.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должны располагаться таким образом, чтобы в зоне их видимости располагались все объекты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), указанные в пункте 2.1 Порядка.</w:t>
      </w:r>
    </w:p>
    <w:p w:rsidR="00064AEB" w:rsidRPr="00064AEB" w:rsidRDefault="00064AEB" w:rsidP="00064AEB">
      <w:pPr>
        <w:tabs>
          <w:tab w:val="left" w:pos="2694"/>
        </w:tabs>
        <w:suppressAutoHyphens/>
        <w:ind w:firstLine="426"/>
        <w:contextualSpacing/>
        <w:jc w:val="both"/>
        <w:rPr>
          <w:spacing w:val="-1"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2.3. </w:t>
      </w:r>
      <w:r w:rsidRPr="00064AEB">
        <w:rPr>
          <w:spacing w:val="-1"/>
          <w:kern w:val="1"/>
          <w:sz w:val="26"/>
          <w:szCs w:val="26"/>
        </w:rPr>
        <w:t xml:space="preserve">После определения мест размещения средств </w:t>
      </w:r>
      <w:proofErr w:type="spellStart"/>
      <w:r w:rsidRPr="00064AEB">
        <w:rPr>
          <w:spacing w:val="-1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-1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-1"/>
          <w:kern w:val="1"/>
          <w:sz w:val="26"/>
          <w:szCs w:val="26"/>
        </w:rPr>
        <w:t>)</w:t>
      </w:r>
      <w:r w:rsidRPr="00064AEB">
        <w:rPr>
          <w:b/>
          <w:spacing w:val="-1"/>
          <w:kern w:val="1"/>
          <w:sz w:val="26"/>
          <w:szCs w:val="26"/>
        </w:rPr>
        <w:t xml:space="preserve"> </w:t>
      </w:r>
      <w:proofErr w:type="gramStart"/>
      <w:r w:rsidRPr="00064AEB">
        <w:rPr>
          <w:spacing w:val="-1"/>
          <w:kern w:val="1"/>
          <w:sz w:val="26"/>
          <w:szCs w:val="26"/>
        </w:rPr>
        <w:t>соответствующая</w:t>
      </w:r>
      <w:proofErr w:type="gramEnd"/>
      <w:r w:rsidRPr="00064AEB">
        <w:rPr>
          <w:spacing w:val="-1"/>
          <w:kern w:val="1"/>
          <w:sz w:val="26"/>
          <w:szCs w:val="26"/>
        </w:rPr>
        <w:t xml:space="preserve"> УИК составляет схему размещения средств </w:t>
      </w:r>
      <w:proofErr w:type="spellStart"/>
      <w:r w:rsidRPr="00064AEB">
        <w:rPr>
          <w:spacing w:val="-1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-1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), обозначая на ней зону видимости камеры (камер) </w:t>
      </w:r>
      <w:proofErr w:type="spellStart"/>
      <w:r w:rsidRPr="00064AEB">
        <w:rPr>
          <w:spacing w:val="-1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-1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) и размещение технологического оборудования, столов и иного оборудования </w:t>
      </w:r>
      <w:r w:rsidRPr="00064AEB">
        <w:rPr>
          <w:kern w:val="1"/>
          <w:sz w:val="26"/>
          <w:szCs w:val="26"/>
        </w:rPr>
        <w:t>(Приложение № 1 к Порядку)</w:t>
      </w:r>
      <w:r w:rsidRPr="00064AEB">
        <w:rPr>
          <w:spacing w:val="-1"/>
          <w:kern w:val="1"/>
          <w:sz w:val="26"/>
          <w:szCs w:val="26"/>
        </w:rPr>
        <w:t xml:space="preserve">. </w:t>
      </w:r>
    </w:p>
    <w:p w:rsidR="00064AEB" w:rsidRPr="00064AEB" w:rsidRDefault="00064AEB" w:rsidP="00064AEB">
      <w:pPr>
        <w:tabs>
          <w:tab w:val="left" w:pos="2694"/>
        </w:tabs>
        <w:suppressAutoHyphens/>
        <w:ind w:firstLine="426"/>
        <w:contextualSpacing/>
        <w:jc w:val="both"/>
        <w:rPr>
          <w:spacing w:val="-1"/>
          <w:kern w:val="1"/>
          <w:sz w:val="26"/>
          <w:szCs w:val="26"/>
        </w:rPr>
      </w:pPr>
      <w:r w:rsidRPr="00064AEB">
        <w:rPr>
          <w:spacing w:val="-1"/>
          <w:kern w:val="1"/>
          <w:sz w:val="26"/>
          <w:szCs w:val="26"/>
        </w:rPr>
        <w:t xml:space="preserve">Указанная выше схема подписывается, председателем УИК и согласовывается с владельцем помещения, оригинал хранится в УИК, а копия этой схемы размещается в помещении для голосования и направляется в ТИК не позднее 9 сентября 2023 года.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2.4. 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осуществляют не менее двух членов УИК с правом решающего голоса,  определенных решением УИК не </w:t>
      </w:r>
      <w:proofErr w:type="gramStart"/>
      <w:r w:rsidRPr="00064AEB">
        <w:rPr>
          <w:kern w:val="1"/>
          <w:sz w:val="26"/>
          <w:szCs w:val="26"/>
        </w:rPr>
        <w:t>позднее</w:t>
      </w:r>
      <w:proofErr w:type="gramEnd"/>
      <w:r w:rsidRPr="00064AEB">
        <w:rPr>
          <w:kern w:val="1"/>
          <w:sz w:val="26"/>
          <w:szCs w:val="26"/>
        </w:rPr>
        <w:t xml:space="preserve"> чем за четыре дня до дня установки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Члены УИК,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), руководствуются Инструкцией по работе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 (Приложение № 2 к Порядку).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2.5. Член УИК устанавливает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в соответствии с указанной в пункте 2.3 Порядка схемой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). При этом камера (камеры)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устанавливаются на высоте, обеспечивающей отсутствие помех для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spacing w:val="2"/>
          <w:kern w:val="1"/>
          <w:sz w:val="26"/>
          <w:szCs w:val="26"/>
        </w:rPr>
      </w:pPr>
      <w:r w:rsidRPr="00064AEB">
        <w:rPr>
          <w:spacing w:val="2"/>
          <w:kern w:val="1"/>
          <w:sz w:val="26"/>
          <w:szCs w:val="26"/>
        </w:rPr>
        <w:t xml:space="preserve">Членом УИК проводится настройка средств </w:t>
      </w:r>
      <w:proofErr w:type="spellStart"/>
      <w:r w:rsidRPr="00064AEB">
        <w:rPr>
          <w:spacing w:val="2"/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2"/>
          <w:kern w:val="1"/>
          <w:sz w:val="26"/>
          <w:szCs w:val="26"/>
        </w:rPr>
        <w:t xml:space="preserve"> (</w:t>
      </w:r>
      <w:proofErr w:type="spellStart"/>
      <w:r w:rsidRPr="00064AEB">
        <w:rPr>
          <w:spacing w:val="2"/>
          <w:kern w:val="1"/>
          <w:sz w:val="26"/>
          <w:szCs w:val="26"/>
        </w:rPr>
        <w:t>видеофиксации</w:t>
      </w:r>
      <w:proofErr w:type="spellEnd"/>
      <w:r w:rsidRPr="00064AEB">
        <w:rPr>
          <w:spacing w:val="2"/>
          <w:kern w:val="1"/>
          <w:sz w:val="26"/>
          <w:szCs w:val="26"/>
        </w:rPr>
        <w:t>), проверка их работоспособности в соответствии с эксплуатационной документацией и требованиями Порядка.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2.6. Не ранее 8.00 и не позднее 18.00 по местному времени 08 сентября 2023 года члены УИК,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>), проводят тренировку.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ходе тренировки проверяется работоспособность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), наличие электропитания; если оно отсутствует, то принимаются меры по его включению.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proofErr w:type="gramStart"/>
      <w:r w:rsidRPr="00064AEB">
        <w:rPr>
          <w:bCs/>
          <w:kern w:val="1"/>
          <w:sz w:val="26"/>
          <w:szCs w:val="26"/>
        </w:rPr>
        <w:t xml:space="preserve">Работоспособность и контроль функционирования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проводится членами УИК, осуществляющими работу со средствами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через средство воспроизведения записываемой видеоинформации, входящим в состав видеорегистратора (монитор или иное средство воспроизведения записываемой видеоинформации) либо через средство воспроизведения записываемой видеоинформации (ноутбук, системный блок с монитором, моноблок и т.п.), предоставляемое органами местного самоуправления участковой избирательной комиссии в рамках оказания содействия в соответствии</w:t>
      </w:r>
      <w:proofErr w:type="gramEnd"/>
      <w:r w:rsidRPr="00064AEB">
        <w:rPr>
          <w:bCs/>
          <w:kern w:val="1"/>
          <w:sz w:val="26"/>
          <w:szCs w:val="26"/>
        </w:rPr>
        <w:t xml:space="preserve">  с пунктом 16 статьи 20 Федерального закона «Об основных гарантиях избирательных прав и права на участие в референдуме граждан Российской Федерации» от 12.06.2002 № 67-ФЗ (далее – Федеральный закон).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Председатель УИК осуществляет </w:t>
      </w:r>
      <w:proofErr w:type="gramStart"/>
      <w:r w:rsidRPr="00064AEB">
        <w:rPr>
          <w:bCs/>
          <w:kern w:val="1"/>
          <w:sz w:val="26"/>
          <w:szCs w:val="26"/>
        </w:rPr>
        <w:t>контроль за</w:t>
      </w:r>
      <w:proofErr w:type="gramEnd"/>
      <w:r w:rsidRPr="00064AEB">
        <w:rPr>
          <w:bCs/>
          <w:kern w:val="1"/>
          <w:sz w:val="26"/>
          <w:szCs w:val="26"/>
        </w:rPr>
        <w:t xml:space="preserve"> соблюдением установленных зон видимости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).</w:t>
      </w:r>
      <w:r w:rsidR="002F3D8D">
        <w:rPr>
          <w:bCs/>
          <w:kern w:val="1"/>
          <w:sz w:val="26"/>
          <w:szCs w:val="26"/>
        </w:rPr>
        <w:t xml:space="preserve"> </w:t>
      </w:r>
      <w:r w:rsidRPr="00064AEB">
        <w:rPr>
          <w:bCs/>
          <w:kern w:val="1"/>
          <w:sz w:val="26"/>
          <w:szCs w:val="26"/>
        </w:rPr>
        <w:t>В ходе тренировки в помещении для голосования вправе присутствовать лица, указанные в пункте 3 статьи 30 Федерального закона.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По окончании тренировки средства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остаются включенными.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lastRenderedPageBreak/>
        <w:t xml:space="preserve">Категорически запрещается: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производить действия по выключению электропитания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до извлечения </w:t>
      </w:r>
      <w:proofErr w:type="gramStart"/>
      <w:r w:rsidRPr="00064AEB">
        <w:rPr>
          <w:bCs/>
          <w:kern w:val="1"/>
          <w:sz w:val="26"/>
          <w:szCs w:val="26"/>
        </w:rPr>
        <w:t>сейф-пакетов</w:t>
      </w:r>
      <w:proofErr w:type="gramEnd"/>
      <w:r w:rsidRPr="00064AEB">
        <w:rPr>
          <w:bCs/>
          <w:kern w:val="1"/>
          <w:sz w:val="26"/>
          <w:szCs w:val="26"/>
        </w:rPr>
        <w:t xml:space="preserve"> 10 сентября 2023 года для вскрытия и подсчета избирательных бюллетеней; 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перемещать камеры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), изменять фокусное расстояние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);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proofErr w:type="gramStart"/>
      <w:r w:rsidRPr="00064AEB">
        <w:rPr>
          <w:bCs/>
          <w:kern w:val="1"/>
          <w:sz w:val="26"/>
          <w:szCs w:val="26"/>
        </w:rPr>
        <w:t xml:space="preserve">перемещать из зон видимости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 технологическое оборудование УИК, столы и иное оборудование, за исключением случаев, когда членами УИК, осуществляющими работу со средствами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 xml:space="preserve">), при контроле через средство воспроизведения записываемой видеоинформации обнаружено, что в зонах видимости видеокамер не находится хотя бы один из объектов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указанных в пункте 2.1 Порядка;</w:t>
      </w:r>
      <w:proofErr w:type="gramEnd"/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производить действия, нарушающие функционирование средств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видеофиксации</w:t>
      </w:r>
      <w:proofErr w:type="spellEnd"/>
      <w:r w:rsidRPr="00064AEB">
        <w:rPr>
          <w:bCs/>
          <w:kern w:val="1"/>
          <w:sz w:val="26"/>
          <w:szCs w:val="26"/>
        </w:rPr>
        <w:t>), вмешиваться в процесс хранения записываемой информации.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 xml:space="preserve">2.7. В дни голосования при наступлении времени голосования председатель УИК сообщает присутствующим о том, что в помещении для голосования ведется </w:t>
      </w:r>
      <w:proofErr w:type="spellStart"/>
      <w:r w:rsidRPr="00064AEB">
        <w:rPr>
          <w:bCs/>
          <w:kern w:val="1"/>
          <w:sz w:val="26"/>
          <w:szCs w:val="26"/>
        </w:rPr>
        <w:t>видеорегистрация</w:t>
      </w:r>
      <w:proofErr w:type="spellEnd"/>
      <w:r w:rsidRPr="00064AEB">
        <w:rPr>
          <w:bCs/>
          <w:kern w:val="1"/>
          <w:sz w:val="26"/>
          <w:szCs w:val="26"/>
        </w:rPr>
        <w:t xml:space="preserve"> (</w:t>
      </w:r>
      <w:proofErr w:type="spellStart"/>
      <w:r w:rsidRPr="00064AEB">
        <w:rPr>
          <w:bCs/>
          <w:kern w:val="1"/>
          <w:sz w:val="26"/>
          <w:szCs w:val="26"/>
        </w:rPr>
        <w:t>видеофиксация</w:t>
      </w:r>
      <w:proofErr w:type="spellEnd"/>
      <w:r w:rsidRPr="00064AEB">
        <w:rPr>
          <w:bCs/>
          <w:kern w:val="1"/>
          <w:sz w:val="26"/>
          <w:szCs w:val="26"/>
        </w:rPr>
        <w:t>).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2.8. </w:t>
      </w:r>
      <w:r w:rsidRPr="00064AEB">
        <w:rPr>
          <w:sz w:val="26"/>
          <w:szCs w:val="26"/>
        </w:rPr>
        <w:t xml:space="preserve">Итоговое заседание УИК проводится в зоне видимости хотя бы одной из камер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. </w:t>
      </w:r>
      <w:r w:rsidRPr="00064AEB">
        <w:rPr>
          <w:bCs/>
          <w:kern w:val="1"/>
          <w:sz w:val="26"/>
          <w:szCs w:val="26"/>
        </w:rPr>
        <w:t xml:space="preserve">После проведения итогового заседания УИК и подписания протоколов УИК об итогах голосования председатель УИК демонстрирует присутствующим и в сторону одной из камер </w:t>
      </w:r>
      <w:proofErr w:type="spellStart"/>
      <w:r w:rsidRPr="00064AEB">
        <w:rPr>
          <w:bCs/>
          <w:kern w:val="1"/>
          <w:sz w:val="26"/>
          <w:szCs w:val="26"/>
        </w:rPr>
        <w:t>видеорегистрации</w:t>
      </w:r>
      <w:proofErr w:type="spellEnd"/>
      <w:r w:rsidRPr="00064AEB">
        <w:rPr>
          <w:bCs/>
          <w:kern w:val="1"/>
          <w:sz w:val="26"/>
          <w:szCs w:val="26"/>
        </w:rPr>
        <w:t xml:space="preserve"> каждую страницу первого экземпляра протоколов УИК. Одновременно председатель УИК громко оглашает все данные протоколов, в том числе наименование и значение каждой строки протоколов УИК об итогах голосования, а также их подписания.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bCs/>
          <w:kern w:val="1"/>
          <w:sz w:val="26"/>
          <w:szCs w:val="26"/>
        </w:rPr>
        <w:t>2.9. </w:t>
      </w:r>
      <w:r w:rsidRPr="00064AEB">
        <w:rPr>
          <w:kern w:val="1"/>
          <w:sz w:val="26"/>
          <w:szCs w:val="26"/>
        </w:rPr>
        <w:t xml:space="preserve">Выдача заверенных копий протоколов УИК об итогах голосования наблюдателям и иным лицам, указанным в части 5 статьи 32 Федерального закона, проводится в зоне видимости хотя бы одной из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По завершении указанной процедуры, председатель УИК дает указание выключить режим записи и выезжает в территориальную избирательную комиссию с первым экземпляром протокола УИК об итогах голосования.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2.10. Обо всех случаях включения/выключения электропитания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и неполадках в работе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делается соответствующая запись </w:t>
      </w:r>
      <w:r w:rsidRPr="00064AEB">
        <w:rPr>
          <w:kern w:val="1"/>
          <w:sz w:val="26"/>
          <w:szCs w:val="26"/>
        </w:rPr>
        <w:br/>
        <w:t xml:space="preserve">в ведомости применения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(</w:t>
      </w:r>
      <w:proofErr w:type="spellStart"/>
      <w:r w:rsidRPr="00064AEB">
        <w:rPr>
          <w:kern w:val="1"/>
          <w:sz w:val="26"/>
          <w:szCs w:val="26"/>
        </w:rPr>
        <w:t>видеофиксации</w:t>
      </w:r>
      <w:proofErr w:type="spellEnd"/>
      <w:r w:rsidRPr="00064AEB">
        <w:rPr>
          <w:kern w:val="1"/>
          <w:sz w:val="26"/>
          <w:szCs w:val="26"/>
        </w:rPr>
        <w:t xml:space="preserve">) </w:t>
      </w:r>
      <w:r w:rsidRPr="00064AEB">
        <w:rPr>
          <w:kern w:val="1"/>
          <w:sz w:val="26"/>
          <w:szCs w:val="26"/>
        </w:rPr>
        <w:br/>
        <w:t>в помещении для голосования (Приложение № 3 к Порядку).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</w:p>
    <w:p w:rsidR="00064AEB" w:rsidRPr="00064AEB" w:rsidRDefault="00064AEB" w:rsidP="00064AEB">
      <w:pPr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 xml:space="preserve">3. Применение средств </w:t>
      </w:r>
      <w:proofErr w:type="spellStart"/>
      <w:r w:rsidRPr="00064AEB">
        <w:rPr>
          <w:b/>
          <w:kern w:val="1"/>
          <w:sz w:val="26"/>
          <w:szCs w:val="26"/>
        </w:rPr>
        <w:t>видеорегистрации</w:t>
      </w:r>
      <w:proofErr w:type="spellEnd"/>
      <w:r w:rsidRPr="00064AEB">
        <w:rPr>
          <w:b/>
          <w:kern w:val="1"/>
          <w:sz w:val="26"/>
          <w:szCs w:val="26"/>
        </w:rPr>
        <w:t xml:space="preserve"> в помещениях ТИК</w:t>
      </w:r>
    </w:p>
    <w:p w:rsidR="00064AEB" w:rsidRPr="00064AEB" w:rsidRDefault="00064AEB" w:rsidP="00064AEB">
      <w:pPr>
        <w:suppressAutoHyphens/>
        <w:snapToGrid w:val="0"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tabs>
          <w:tab w:val="left" w:pos="0"/>
        </w:tabs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3.1. </w:t>
      </w:r>
      <w:proofErr w:type="gramStart"/>
      <w:r w:rsidRPr="00064AEB">
        <w:rPr>
          <w:kern w:val="1"/>
          <w:sz w:val="26"/>
          <w:szCs w:val="26"/>
        </w:rPr>
        <w:t xml:space="preserve">Объектами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протоколов ТИК об итогах голосования на соответствующей территории, место, где расположены увеличенные формы сводных таблиц ТИК, а также место, где осуществляются подсчет и погашение неиспользованных бюллетеней, хранящихся в ТИК.</w:t>
      </w:r>
      <w:proofErr w:type="gramEnd"/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3.2. Место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и иного оборудования в помещении ТИК определяет ТИК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наблюдения, указанные в пункте 3.1 Порядка.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spacing w:val="-1"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3.3. </w:t>
      </w:r>
      <w:r w:rsidRPr="00064AEB">
        <w:rPr>
          <w:spacing w:val="-1"/>
          <w:kern w:val="1"/>
          <w:sz w:val="26"/>
          <w:szCs w:val="26"/>
        </w:rPr>
        <w:t xml:space="preserve">После определения мест размещения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b/>
          <w:spacing w:val="-1"/>
          <w:kern w:val="1"/>
          <w:sz w:val="26"/>
          <w:szCs w:val="26"/>
        </w:rPr>
        <w:t xml:space="preserve"> </w:t>
      </w:r>
      <w:proofErr w:type="gramStart"/>
      <w:r w:rsidRPr="00064AEB">
        <w:rPr>
          <w:spacing w:val="-1"/>
          <w:kern w:val="1"/>
          <w:sz w:val="26"/>
          <w:szCs w:val="26"/>
        </w:rPr>
        <w:t>соответствующая</w:t>
      </w:r>
      <w:proofErr w:type="gramEnd"/>
      <w:r w:rsidRPr="00064AEB">
        <w:rPr>
          <w:spacing w:val="-1"/>
          <w:kern w:val="1"/>
          <w:sz w:val="26"/>
          <w:szCs w:val="26"/>
        </w:rPr>
        <w:t xml:space="preserve"> ТИК составляет схему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, обозначая на ней зону </w:t>
      </w:r>
      <w:r w:rsidRPr="00064AEB">
        <w:rPr>
          <w:spacing w:val="-1"/>
          <w:kern w:val="1"/>
          <w:sz w:val="26"/>
          <w:szCs w:val="26"/>
        </w:rPr>
        <w:lastRenderedPageBreak/>
        <w:t xml:space="preserve">видимости каждой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pacing w:val="-1"/>
          <w:kern w:val="1"/>
          <w:sz w:val="26"/>
          <w:szCs w:val="26"/>
        </w:rPr>
        <w:t xml:space="preserve"> и размещение столов и иного оборудования. Указанная схема подписывается председателем ТИК и согласовывается с владельцем помещения, оригинал размещается в помещении ТИК.</w:t>
      </w:r>
    </w:p>
    <w:p w:rsidR="00064AEB" w:rsidRPr="00064AEB" w:rsidRDefault="00064AEB" w:rsidP="00064AEB">
      <w:pPr>
        <w:widowControl w:val="0"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3.4. 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 соответствии с указанной в пункте 3.3 Порядка схемой. При этом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устанавливаются на высоте, обеспечивающей отсутствие помех для видеонаблюдения.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3.5. 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осуществляют не менее двух членов ТИК с правом решающего голоса, назначенных в состав ТИК по предложениям политических партий (далее – 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) и определенных решением ТИК не </w:t>
      </w:r>
      <w:proofErr w:type="gramStart"/>
      <w:r w:rsidRPr="00064AEB">
        <w:rPr>
          <w:kern w:val="1"/>
          <w:sz w:val="26"/>
          <w:szCs w:val="26"/>
        </w:rPr>
        <w:t>позднее</w:t>
      </w:r>
      <w:proofErr w:type="gramEnd"/>
      <w:r w:rsidRPr="00064AEB">
        <w:rPr>
          <w:kern w:val="1"/>
          <w:sz w:val="26"/>
          <w:szCs w:val="26"/>
        </w:rPr>
        <w:t xml:space="preserve"> чем за четыре дня до дня установки средств видеонаблюдения.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случае если в состав ТИК не назначено достаточное число членов комиссии по предложениям политических партий, то для работы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могут быть определены члены ТИК, назначенные по предложениям иных субъектов выдвижения.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3.6. После установки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председателем ТИК проводится инструктаж членов ТИК, осуществляющих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и составляется акт об установке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к которому прилагается схема размещения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акте об установке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указываются сведения о комплектности и работоспособности оборудования, настройке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Акт об установке средств видеонаблюдения хранится в ТИК.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b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3.7. Не ранее 8.00 и не позднее 18.00 </w:t>
      </w:r>
      <w:r w:rsidRPr="00064AEB">
        <w:rPr>
          <w:sz w:val="26"/>
          <w:szCs w:val="26"/>
        </w:rPr>
        <w:t>по местному времени в день, предшествующий первому дню голосования,</w:t>
      </w:r>
      <w:r w:rsidRPr="00064AEB">
        <w:rPr>
          <w:kern w:val="1"/>
          <w:sz w:val="26"/>
          <w:szCs w:val="26"/>
        </w:rPr>
        <w:t xml:space="preserve"> 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, проводят тренировку.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strike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В ходе тренировки проверяются работоспособность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наличие электропитания; если оно отсутствует, то принимаются меры по его включению, проверяется включение режима записи, работа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тестируется через служебный портал.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Председатель ТИК осуществляет </w:t>
      </w:r>
      <w:proofErr w:type="gramStart"/>
      <w:r w:rsidRPr="00064AEB">
        <w:rPr>
          <w:kern w:val="1"/>
          <w:sz w:val="26"/>
          <w:szCs w:val="26"/>
        </w:rPr>
        <w:t>контроль за</w:t>
      </w:r>
      <w:proofErr w:type="gramEnd"/>
      <w:r w:rsidRPr="00064AEB">
        <w:rPr>
          <w:kern w:val="1"/>
          <w:sz w:val="26"/>
          <w:szCs w:val="26"/>
        </w:rPr>
        <w:t xml:space="preserve"> обеспечением установленной зоны видимости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  <w:u w:val="single"/>
        </w:rPr>
      </w:pPr>
      <w:r w:rsidRPr="00064AEB">
        <w:rPr>
          <w:kern w:val="1"/>
          <w:sz w:val="26"/>
          <w:szCs w:val="26"/>
        </w:rPr>
        <w:t>В ходе тренировки в помещении ТИК вправе присутствовать лица, указанные в части 5 статьи 32 Федерального закона.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После окончания тренировки средства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выключаются. Категорически запрещается: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перемещать камеры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изменять фокусное расстояние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перемещать из зоны видимости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столы, иное оборудование, за исключением случаев, когда членами ТИК, осуществляющими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обнаружено, что в зоне видимости видеокамер не находится хотя бы один из объектов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, указанных в пункте 3.1 Порядка;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производить действия, нарушающие функционирование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>, вмешиваться в процесс передачи или хранения записываемой информации.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3.8. В 20.00 по местному времени 10 сентября 2023 года </w:t>
      </w:r>
      <w:r w:rsidRPr="00064AEB">
        <w:rPr>
          <w:sz w:val="26"/>
          <w:szCs w:val="26"/>
        </w:rPr>
        <w:t xml:space="preserve">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, должны включить все элементы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и произвести включение режима записи;</w:t>
      </w:r>
      <w:r w:rsidRPr="00064AEB">
        <w:rPr>
          <w:kern w:val="1"/>
          <w:sz w:val="26"/>
          <w:szCs w:val="26"/>
        </w:rPr>
        <w:t xml:space="preserve"> председатель ТИК сообщает присутствующим о том, что в помещении ТИК ведутся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, </w:t>
      </w:r>
      <w:proofErr w:type="spellStart"/>
      <w:r w:rsidRPr="00064AEB">
        <w:rPr>
          <w:kern w:val="1"/>
          <w:sz w:val="26"/>
          <w:szCs w:val="26"/>
        </w:rPr>
        <w:t>звуко</w:t>
      </w:r>
      <w:proofErr w:type="spellEnd"/>
      <w:r w:rsidRPr="00064AEB">
        <w:rPr>
          <w:kern w:val="1"/>
          <w:sz w:val="26"/>
          <w:szCs w:val="26"/>
        </w:rPr>
        <w:t>- и видеозапись.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3.9. </w:t>
      </w:r>
      <w:proofErr w:type="gramStart"/>
      <w:r w:rsidRPr="00064AEB">
        <w:rPr>
          <w:kern w:val="1"/>
          <w:sz w:val="26"/>
          <w:szCs w:val="26"/>
        </w:rPr>
        <w:t xml:space="preserve">Прием ТИК протоколов УИК об итогах голосования, внесение данных протоколов УИК об итогах голосования в увеличенные формы сводных таблиц ТИК, суммирование данных, содержащихся в данных протоколах, составление протоколов ТИК об итогах </w:t>
      </w:r>
      <w:r w:rsidRPr="00064AEB">
        <w:rPr>
          <w:kern w:val="1"/>
          <w:sz w:val="26"/>
          <w:szCs w:val="26"/>
        </w:rPr>
        <w:lastRenderedPageBreak/>
        <w:t xml:space="preserve">голосования на соответствующей территории и проведение итогового заседания ТИК должны производиться в зоне видимости хотя бы одной из камер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. </w:t>
      </w:r>
      <w:proofErr w:type="gramEnd"/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Члены ТИК, осуществляющие работу со средствами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осуществляют </w:t>
      </w:r>
      <w:proofErr w:type="gramStart"/>
      <w:r w:rsidRPr="00064AEB">
        <w:rPr>
          <w:kern w:val="1"/>
          <w:sz w:val="26"/>
          <w:szCs w:val="26"/>
        </w:rPr>
        <w:t>контроль за</w:t>
      </w:r>
      <w:proofErr w:type="gramEnd"/>
      <w:r w:rsidRPr="00064AEB">
        <w:rPr>
          <w:kern w:val="1"/>
          <w:sz w:val="26"/>
          <w:szCs w:val="26"/>
        </w:rPr>
        <w:t xml:space="preserve"> выполнением указанного требования.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3.10. Обо всех случаях включения/выключения электропитания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и неполадках в работе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делается соответствующая запись в ведомости применения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в помещении ТИК (приложение № 2 к Порядку). С содержанием ведомости могут ознакомиться лица, указанные в части 5 статьи 32 Федерального закона. После составления протоколов ТИК об итогах голосования указанная ведомость передается </w:t>
      </w:r>
      <w:proofErr w:type="gramStart"/>
      <w:r w:rsidRPr="00064AEB">
        <w:rPr>
          <w:kern w:val="1"/>
          <w:sz w:val="26"/>
          <w:szCs w:val="26"/>
        </w:rPr>
        <w:t>хранится</w:t>
      </w:r>
      <w:proofErr w:type="gramEnd"/>
      <w:r w:rsidRPr="00064AEB">
        <w:rPr>
          <w:kern w:val="1"/>
          <w:sz w:val="26"/>
          <w:szCs w:val="26"/>
        </w:rPr>
        <w:t xml:space="preserve"> в ТИК.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3.11. В качестве средств </w:t>
      </w:r>
      <w:proofErr w:type="spellStart"/>
      <w:r w:rsidRPr="00064AEB">
        <w:rPr>
          <w:kern w:val="1"/>
          <w:sz w:val="26"/>
          <w:szCs w:val="26"/>
        </w:rPr>
        <w:t>видеорегистрации</w:t>
      </w:r>
      <w:proofErr w:type="spellEnd"/>
      <w:r w:rsidRPr="00064AEB">
        <w:rPr>
          <w:kern w:val="1"/>
          <w:sz w:val="26"/>
          <w:szCs w:val="26"/>
        </w:rPr>
        <w:t xml:space="preserve"> ТИК может использовать оборудование видеоконференцсвязи Избирательной комиссии Ленинградской области.</w:t>
      </w:r>
    </w:p>
    <w:p w:rsidR="00064AEB" w:rsidRPr="00064AEB" w:rsidRDefault="00064AEB" w:rsidP="00064AEB">
      <w:pPr>
        <w:keepNext/>
        <w:suppressAutoHyphens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keepNext/>
        <w:suppressAutoHyphens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>4. Сроки хранения видеозаписей, полученных в ходе видеонаблюдения</w:t>
      </w:r>
    </w:p>
    <w:p w:rsidR="00064AEB" w:rsidRPr="00064AEB" w:rsidRDefault="00064AEB" w:rsidP="00064AEB">
      <w:pPr>
        <w:keepNext/>
        <w:suppressAutoHyphens/>
        <w:ind w:firstLine="426"/>
        <w:contextualSpacing/>
        <w:jc w:val="center"/>
        <w:rPr>
          <w:b/>
          <w:kern w:val="1"/>
          <w:sz w:val="26"/>
          <w:szCs w:val="26"/>
        </w:rPr>
      </w:pP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4.1. </w:t>
      </w:r>
      <w:r w:rsidRPr="00064AEB">
        <w:rPr>
          <w:sz w:val="26"/>
          <w:szCs w:val="26"/>
        </w:rPr>
        <w:t xml:space="preserve">Видеоизображения, полученные с использованием средств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 xml:space="preserve">), хранятся в ТИК в течение трех месяцев </w:t>
      </w:r>
      <w:r w:rsidRPr="00064AEB">
        <w:rPr>
          <w:kern w:val="1"/>
          <w:sz w:val="26"/>
          <w:szCs w:val="26"/>
        </w:rPr>
        <w:t>со дня официального опубликования результатов выборов.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4.2. ТИК организует сбор </w:t>
      </w:r>
      <w:r w:rsidRPr="00064AEB">
        <w:rPr>
          <w:sz w:val="26"/>
          <w:szCs w:val="26"/>
        </w:rPr>
        <w:t xml:space="preserve">видеоизображений, полученных </w:t>
      </w:r>
      <w:r w:rsidRPr="00064AEB">
        <w:rPr>
          <w:sz w:val="26"/>
          <w:szCs w:val="26"/>
        </w:rPr>
        <w:br/>
        <w:t xml:space="preserve">с использованием средств </w:t>
      </w:r>
      <w:proofErr w:type="spellStart"/>
      <w:r w:rsidRPr="00064AEB">
        <w:rPr>
          <w:sz w:val="26"/>
          <w:szCs w:val="26"/>
        </w:rPr>
        <w:t>видеорегистрации</w:t>
      </w:r>
      <w:proofErr w:type="spellEnd"/>
      <w:r w:rsidRPr="00064AEB">
        <w:rPr>
          <w:sz w:val="26"/>
          <w:szCs w:val="26"/>
        </w:rPr>
        <w:t xml:space="preserve"> (</w:t>
      </w:r>
      <w:proofErr w:type="spellStart"/>
      <w:r w:rsidRPr="00064AEB">
        <w:rPr>
          <w:sz w:val="26"/>
          <w:szCs w:val="26"/>
        </w:rPr>
        <w:t>видеофиксации</w:t>
      </w:r>
      <w:proofErr w:type="spellEnd"/>
      <w:r w:rsidRPr="00064AEB">
        <w:rPr>
          <w:sz w:val="26"/>
          <w:szCs w:val="26"/>
        </w:rPr>
        <w:t>) с УИК в течени</w:t>
      </w:r>
      <w:proofErr w:type="gramStart"/>
      <w:r w:rsidRPr="00064AEB">
        <w:rPr>
          <w:sz w:val="26"/>
          <w:szCs w:val="26"/>
        </w:rPr>
        <w:t>и</w:t>
      </w:r>
      <w:proofErr w:type="gramEnd"/>
      <w:r w:rsidRPr="00064AEB">
        <w:rPr>
          <w:sz w:val="26"/>
          <w:szCs w:val="26"/>
        </w:rPr>
        <w:t xml:space="preserve"> 3 рабочих дней.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4.3. В случае обжалования итогов голосования, результатов выборов </w:t>
      </w:r>
      <w:r w:rsidRPr="00064AEB">
        <w:rPr>
          <w:sz w:val="26"/>
          <w:szCs w:val="26"/>
        </w:rPr>
        <w:br/>
        <w:t>в судебном порядке срок хранения видеозаписей продлевается до дня вступления в законную силу решения суда.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4.4. По истечении сроков хранения видеозаписей в течение 30 дней производится удаление видеозаписей.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</w:p>
    <w:p w:rsidR="00064AEB" w:rsidRPr="00064AEB" w:rsidRDefault="00064AEB" w:rsidP="00064AEB">
      <w:pPr>
        <w:shd w:val="clear" w:color="auto" w:fill="FFFFFF"/>
        <w:tabs>
          <w:tab w:val="left" w:pos="698"/>
        </w:tabs>
        <w:suppressAutoHyphens/>
        <w:spacing w:before="240" w:after="240"/>
        <w:ind w:firstLine="426"/>
        <w:contextualSpacing/>
        <w:jc w:val="center"/>
        <w:rPr>
          <w:b/>
          <w:kern w:val="1"/>
          <w:sz w:val="26"/>
          <w:szCs w:val="26"/>
        </w:rPr>
      </w:pPr>
      <w:r w:rsidRPr="00064AEB">
        <w:rPr>
          <w:b/>
          <w:kern w:val="1"/>
          <w:sz w:val="26"/>
          <w:szCs w:val="26"/>
        </w:rPr>
        <w:t>5. Порядок организации доступа к видеозаписям</w:t>
      </w: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</w:p>
    <w:p w:rsidR="00064AEB" w:rsidRPr="00064AEB" w:rsidRDefault="00064AEB" w:rsidP="00064AEB">
      <w:pPr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5.1. Доступ к видеозаписям предоставляется с возможностью просмотра, остановки и прокрутки видеозаписи, а также сохранения на носитель информации (носитель информации для ее сохранения не предоставляется). Видеоматериал состоит из фрагментов, продолжительность которых определяется техническими параметрами применяемых средств видеонаблюдения.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sz w:val="26"/>
          <w:szCs w:val="26"/>
        </w:rPr>
        <w:t>5.2. </w:t>
      </w:r>
      <w:proofErr w:type="gramStart"/>
      <w:r w:rsidRPr="00064AEB">
        <w:rPr>
          <w:kern w:val="1"/>
          <w:sz w:val="26"/>
          <w:szCs w:val="26"/>
        </w:rPr>
        <w:t>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</w:t>
      </w:r>
      <w:proofErr w:type="gramEnd"/>
      <w:r w:rsidRPr="00064AEB">
        <w:rPr>
          <w:kern w:val="1"/>
          <w:sz w:val="26"/>
          <w:szCs w:val="26"/>
        </w:rPr>
        <w:t>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kern w:val="1"/>
          <w:sz w:val="26"/>
          <w:szCs w:val="26"/>
        </w:rPr>
        <w:t>5.3. </w:t>
      </w:r>
      <w:proofErr w:type="gramStart"/>
      <w:r w:rsidRPr="00064AEB">
        <w:rPr>
          <w:sz w:val="26"/>
          <w:szCs w:val="26"/>
        </w:rPr>
        <w:t xml:space="preserve">С учетом положений </w:t>
      </w:r>
      <w:hyperlink r:id="rId9" w:history="1">
        <w:r w:rsidRPr="00064AEB">
          <w:rPr>
            <w:sz w:val="26"/>
            <w:szCs w:val="26"/>
          </w:rPr>
          <w:t>пункта 10 статьи 75</w:t>
        </w:r>
      </w:hyperlink>
      <w:r w:rsidRPr="00064AEB">
        <w:rPr>
          <w:sz w:val="26"/>
          <w:szCs w:val="26"/>
        </w:rPr>
        <w:t xml:space="preserve"> Федерального закона </w:t>
      </w:r>
      <w:r w:rsidRPr="00064AEB">
        <w:rPr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 к видеоматериалам, содержащим запись действий (бездействия), имевших место в помещении для голосования, помещении ТИК и которые, по мнению обратившихся, нарушают законодательство Российской Федерации о выборах, имеют </w:t>
      </w:r>
      <w:r w:rsidRPr="00064AEB">
        <w:rPr>
          <w:sz w:val="26"/>
          <w:szCs w:val="26"/>
        </w:rPr>
        <w:lastRenderedPageBreak/>
        <w:t>доступ обратившиеся с жалобами на указанные действия (бездействие) для защиты своих</w:t>
      </w:r>
      <w:proofErr w:type="gramEnd"/>
      <w:r w:rsidRPr="00064AEB">
        <w:rPr>
          <w:sz w:val="26"/>
          <w:szCs w:val="26"/>
        </w:rPr>
        <w:t xml:space="preserve"> избирательных прав следующие участники избирательного процесса: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политическая партия, выдвинувшая кандидатов, – по любому избирательному участку, ТИК, в </w:t>
      </w:r>
      <w:proofErr w:type="gramStart"/>
      <w:r w:rsidRPr="00064AEB">
        <w:rPr>
          <w:sz w:val="26"/>
          <w:szCs w:val="26"/>
        </w:rPr>
        <w:t>помещениях</w:t>
      </w:r>
      <w:proofErr w:type="gramEnd"/>
      <w:r w:rsidRPr="00064AEB">
        <w:rPr>
          <w:sz w:val="26"/>
          <w:szCs w:val="26"/>
        </w:rPr>
        <w:t xml:space="preserve"> которых применялись средства видеонаблюдения;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>зарегистрированный кандидат по любому избирательному участку соответствующего избирательного округа, ТИК соответствующего избирательного округа, в помещениях которых применялись средства видеонаблюдения;</w:t>
      </w:r>
    </w:p>
    <w:p w:rsidR="00064AEB" w:rsidRPr="00064AEB" w:rsidRDefault="00064AEB" w:rsidP="00064AE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64AEB">
        <w:rPr>
          <w:sz w:val="26"/>
          <w:szCs w:val="26"/>
        </w:rPr>
        <w:t xml:space="preserve">иной участник избирательного процесса – по тому избирательному участку, ТИК, в помещениях которых он присутствовал в день </w:t>
      </w:r>
      <w:proofErr w:type="gramStart"/>
      <w:r w:rsidRPr="00064AEB">
        <w:rPr>
          <w:sz w:val="26"/>
          <w:szCs w:val="26"/>
        </w:rPr>
        <w:t>голосования</w:t>
      </w:r>
      <w:proofErr w:type="gramEnd"/>
      <w:r w:rsidRPr="00064AEB">
        <w:rPr>
          <w:sz w:val="26"/>
          <w:szCs w:val="26"/>
        </w:rPr>
        <w:t xml:space="preserve"> и в </w:t>
      </w:r>
      <w:proofErr w:type="gramStart"/>
      <w:r w:rsidRPr="00064AEB">
        <w:rPr>
          <w:sz w:val="26"/>
          <w:szCs w:val="26"/>
        </w:rPr>
        <w:t>которых</w:t>
      </w:r>
      <w:proofErr w:type="gramEnd"/>
      <w:r w:rsidRPr="00064AEB">
        <w:rPr>
          <w:sz w:val="26"/>
          <w:szCs w:val="26"/>
        </w:rPr>
        <w:t xml:space="preserve"> применялись средства видеонаблюдения.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5.4. Заявки на доступ к видеозаписям, полученным в ходе видеонаблюдения в помещении для голосования, помещении ТИК, направляются в ТИК.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5.5. В заявке указываются: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фамилия, имя, отчество заявителя, а если заявка направлена от имени политической партии, – наименование политической партии, фамилия, имя, отчество должностного лица политической партии;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статус в избирательном процессе (избиратель, наблюдатель, член избирательной комиссии с правом решающего голоса и т.д.);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контактный телефон;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color w:val="000000"/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наименование и номер избирательного округа, наименование </w:t>
      </w:r>
      <w:r w:rsidRPr="00064AEB">
        <w:rPr>
          <w:color w:val="000000"/>
          <w:kern w:val="1"/>
          <w:sz w:val="26"/>
          <w:szCs w:val="26"/>
        </w:rPr>
        <w:t>субъекта Российской Федерации;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номер избирательного участка, наименование ТИК, </w:t>
      </w:r>
      <w:proofErr w:type="gramStart"/>
      <w:r w:rsidRPr="00064AEB">
        <w:rPr>
          <w:kern w:val="1"/>
          <w:sz w:val="26"/>
          <w:szCs w:val="26"/>
        </w:rPr>
        <w:t>видеозаписи</w:t>
      </w:r>
      <w:proofErr w:type="gramEnd"/>
      <w:r w:rsidRPr="00064AEB">
        <w:rPr>
          <w:kern w:val="1"/>
          <w:sz w:val="26"/>
          <w:szCs w:val="26"/>
        </w:rPr>
        <w:t xml:space="preserve"> с которых запрашиваются; 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конкретный день (дни) голосования и время начала и завершения требуемого события на видеозаписи;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указание на конкретное нарушение, допущенное, по мнению заявителя, в указанное время в помещении для голосования, помещении ТИК;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дата и подпись заявителя.</w:t>
      </w:r>
    </w:p>
    <w:p w:rsidR="00064AEB" w:rsidRPr="00064AEB" w:rsidRDefault="00064AEB" w:rsidP="00064AEB">
      <w:pPr>
        <w:suppressAutoHyphens/>
        <w:ind w:firstLine="426"/>
        <w:contextualSpacing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 xml:space="preserve">5.6. ТИК рассматривает заявку в течение трех дней со дня ее получения. 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kern w:val="1"/>
          <w:sz w:val="26"/>
          <w:szCs w:val="26"/>
        </w:rPr>
        <w:t>В случае если поступившая от лица, указанного в пункте 5.3 Порядка, заявка не соответствует требованиям, установленным пунктом 5.5 Порядка, ТИК сообщает об этом лицу, подавшему заявку, с указанием на то, в чем имеется несоответствие.</w:t>
      </w:r>
    </w:p>
    <w:p w:rsidR="00064AEB" w:rsidRPr="00064AEB" w:rsidRDefault="00064AEB" w:rsidP="00064AEB">
      <w:pPr>
        <w:ind w:firstLine="426"/>
        <w:jc w:val="both"/>
        <w:rPr>
          <w:kern w:val="1"/>
          <w:sz w:val="26"/>
          <w:szCs w:val="26"/>
        </w:rPr>
      </w:pPr>
      <w:r w:rsidRPr="00064AEB">
        <w:rPr>
          <w:sz w:val="26"/>
          <w:szCs w:val="26"/>
        </w:rPr>
        <w:t>5.7. По заявке Избирательной комиссии Ленинградской области  видеоматериалы предоставляются незамедлительно.</w:t>
      </w:r>
    </w:p>
    <w:p w:rsidR="00064AEB" w:rsidRPr="00DB0D8C" w:rsidRDefault="00064AEB" w:rsidP="00064AEB">
      <w:pPr>
        <w:spacing w:line="276" w:lineRule="auto"/>
        <w:rPr>
          <w:kern w:val="1"/>
          <w:sz w:val="28"/>
          <w:szCs w:val="28"/>
        </w:rPr>
        <w:sectPr w:rsidR="00064AEB" w:rsidRPr="00DB0D8C" w:rsidSect="00064AEB">
          <w:headerReference w:type="default" r:id="rId10"/>
          <w:headerReference w:type="first" r:id="rId11"/>
          <w:pgSz w:w="11906" w:h="16838"/>
          <w:pgMar w:top="993" w:right="567" w:bottom="851" w:left="993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5445"/>
      </w:tblGrid>
      <w:tr w:rsidR="00064AEB" w:rsidRPr="00DB0D8C" w:rsidTr="00B7012E">
        <w:tc>
          <w:tcPr>
            <w:tcW w:w="4503" w:type="dxa"/>
          </w:tcPr>
          <w:p w:rsidR="00064AEB" w:rsidRPr="00DB0D8C" w:rsidRDefault="00064AEB" w:rsidP="00064AEB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8"/>
                <w:szCs w:val="20"/>
              </w:rPr>
              <w:lastRenderedPageBreak/>
              <w:br w:type="page"/>
            </w:r>
          </w:p>
        </w:tc>
        <w:tc>
          <w:tcPr>
            <w:tcW w:w="5528" w:type="dxa"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rFonts w:cs="TimesNewRomanPSMT"/>
                <w:kern w:val="1"/>
                <w:sz w:val="20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>Приложение № 1</w:t>
            </w:r>
          </w:p>
          <w:p w:rsidR="00064AEB" w:rsidRPr="00DB0D8C" w:rsidRDefault="00064AEB" w:rsidP="002F3D8D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 xml:space="preserve">к 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Порядку применения средств 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видеорегистрации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(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видеофиксации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) на </w:t>
            </w:r>
            <w:r w:rsidR="002F3D8D">
              <w:rPr>
                <w:rFonts w:cs="TimesNewRomanPSMT"/>
                <w:kern w:val="1"/>
                <w:sz w:val="20"/>
                <w:szCs w:val="20"/>
              </w:rPr>
              <w:t>выборах депутатов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3D8D" w:rsidRPr="002F3D8D">
              <w:rPr>
                <w:sz w:val="20"/>
                <w:szCs w:val="20"/>
              </w:rPr>
              <w:t>депутатов</w:t>
            </w:r>
            <w:proofErr w:type="spellEnd"/>
            <w:proofErr w:type="gramEnd"/>
            <w:r w:rsidR="002F3D8D" w:rsidRPr="002F3D8D">
              <w:rPr>
                <w:sz w:val="20"/>
                <w:szCs w:val="20"/>
              </w:rPr>
              <w:t xml:space="preserve"> совета депутатов </w:t>
            </w:r>
            <w:r w:rsidR="002F3D8D" w:rsidRPr="002F3D8D">
              <w:rPr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2F3D8D" w:rsidRPr="002F3D8D">
              <w:rPr>
                <w:bCs/>
                <w:sz w:val="20"/>
                <w:szCs w:val="20"/>
              </w:rPr>
              <w:t>Волошовское</w:t>
            </w:r>
            <w:proofErr w:type="spellEnd"/>
            <w:r w:rsidR="002F3D8D" w:rsidRPr="002F3D8D">
              <w:rPr>
                <w:bCs/>
                <w:sz w:val="20"/>
                <w:szCs w:val="20"/>
              </w:rPr>
              <w:t xml:space="preserve"> сельское поселение</w:t>
            </w:r>
            <w:r w:rsidR="002F3D8D" w:rsidRPr="002F3D8D">
              <w:rPr>
                <w:sz w:val="20"/>
                <w:szCs w:val="20"/>
              </w:rPr>
              <w:t xml:space="preserve"> </w:t>
            </w:r>
            <w:proofErr w:type="spellStart"/>
            <w:r w:rsidR="002F3D8D" w:rsidRPr="002F3D8D">
              <w:rPr>
                <w:sz w:val="20"/>
                <w:szCs w:val="20"/>
              </w:rPr>
              <w:t>Лужского</w:t>
            </w:r>
            <w:proofErr w:type="spellEnd"/>
            <w:r w:rsidR="002F3D8D" w:rsidRPr="002F3D8D">
              <w:rPr>
                <w:sz w:val="20"/>
                <w:szCs w:val="20"/>
              </w:rPr>
              <w:t xml:space="preserve"> муниципального района Ленинградской области пятого созыв</w:t>
            </w:r>
            <w:r w:rsidR="002F3D8D">
              <w:rPr>
                <w:sz w:val="20"/>
                <w:szCs w:val="20"/>
              </w:rPr>
              <w:t>а</w:t>
            </w:r>
          </w:p>
        </w:tc>
      </w:tr>
    </w:tbl>
    <w:p w:rsidR="00064AEB" w:rsidRPr="00DB0D8C" w:rsidRDefault="00064AEB" w:rsidP="00064AEB">
      <w:pPr>
        <w:suppressAutoHyphens/>
        <w:spacing w:after="120"/>
        <w:contextualSpacing/>
        <w:jc w:val="both"/>
        <w:rPr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>СХЕМА</w:t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 xml:space="preserve">размещения средств </w:t>
      </w:r>
      <w:proofErr w:type="spellStart"/>
      <w:r w:rsidRPr="00DB0D8C">
        <w:rPr>
          <w:b/>
          <w:kern w:val="1"/>
          <w:sz w:val="28"/>
          <w:szCs w:val="28"/>
        </w:rPr>
        <w:t>видеорегистрации</w:t>
      </w:r>
      <w:proofErr w:type="spellEnd"/>
      <w:r w:rsidRPr="00DB0D8C">
        <w:rPr>
          <w:b/>
          <w:kern w:val="1"/>
          <w:sz w:val="28"/>
          <w:szCs w:val="28"/>
        </w:rPr>
        <w:t xml:space="preserve"> (</w:t>
      </w:r>
      <w:proofErr w:type="spellStart"/>
      <w:r w:rsidRPr="00DB0D8C">
        <w:rPr>
          <w:b/>
          <w:kern w:val="1"/>
          <w:sz w:val="28"/>
          <w:szCs w:val="28"/>
        </w:rPr>
        <w:t>видеофиксации</w:t>
      </w:r>
      <w:proofErr w:type="spellEnd"/>
      <w:r w:rsidRPr="00DB0D8C">
        <w:rPr>
          <w:b/>
          <w:kern w:val="1"/>
          <w:sz w:val="28"/>
          <w:szCs w:val="28"/>
        </w:rPr>
        <w:t>)</w:t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 xml:space="preserve">в помещении для голосования </w:t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DB0D8C">
        <w:rPr>
          <w:b/>
          <w:kern w:val="1"/>
          <w:sz w:val="28"/>
          <w:szCs w:val="28"/>
        </w:rPr>
        <w:t>(примерная)</w:t>
      </w:r>
      <w:r w:rsidRPr="00DB0D8C">
        <w:rPr>
          <w:b/>
          <w:kern w:val="1"/>
          <w:sz w:val="28"/>
          <w:szCs w:val="28"/>
        </w:rPr>
        <w:br/>
      </w: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064AEB" w:rsidRPr="00DB0D8C" w:rsidRDefault="00064AEB" w:rsidP="00064AEB">
      <w:pPr>
        <w:tabs>
          <w:tab w:val="left" w:pos="0"/>
        </w:tabs>
        <w:suppressAutoHyphens/>
        <w:spacing w:line="365" w:lineRule="auto"/>
        <w:contextualSpacing/>
        <w:jc w:val="both"/>
        <w:rPr>
          <w:kern w:val="1"/>
          <w:sz w:val="18"/>
          <w:szCs w:val="28"/>
        </w:rPr>
      </w:pPr>
      <w:r w:rsidRPr="00DB0D8C">
        <w:rPr>
          <w:rFonts w:cs="TimesNewRomanPSMT"/>
          <w:kern w:val="1"/>
          <w:szCs w:val="20"/>
        </w:rPr>
        <w:t>*</w:t>
      </w:r>
      <w:r w:rsidRPr="00DB0D8C">
        <w:rPr>
          <w:kern w:val="1"/>
          <w:sz w:val="22"/>
          <w:szCs w:val="28"/>
        </w:rPr>
        <w:t xml:space="preserve"> </w:t>
      </w:r>
      <w:r w:rsidRPr="00DB0D8C">
        <w:rPr>
          <w:kern w:val="1"/>
          <w:sz w:val="18"/>
          <w:szCs w:val="28"/>
        </w:rPr>
        <w:t xml:space="preserve">Место хранения </w:t>
      </w:r>
      <w:proofErr w:type="gramStart"/>
      <w:r w:rsidRPr="00DB0D8C">
        <w:rPr>
          <w:kern w:val="1"/>
          <w:sz w:val="18"/>
          <w:szCs w:val="28"/>
        </w:rPr>
        <w:t>сейф-пакетов</w:t>
      </w:r>
      <w:proofErr w:type="gramEnd"/>
      <w:r w:rsidRPr="00DB0D8C">
        <w:rPr>
          <w:kern w:val="1"/>
          <w:sz w:val="18"/>
          <w:szCs w:val="28"/>
        </w:rPr>
        <w:t xml:space="preserve"> с бюллетенями проголосовавших избирателей (</w:t>
      </w:r>
      <w:r w:rsidRPr="00DB0D8C">
        <w:rPr>
          <w:kern w:val="1"/>
          <w:sz w:val="18"/>
          <w:szCs w:val="20"/>
        </w:rPr>
        <w:t>в дни голосования).</w:t>
      </w:r>
    </w:p>
    <w:p w:rsidR="00064AEB" w:rsidRPr="00DB0D8C" w:rsidRDefault="00064AEB" w:rsidP="00064AEB">
      <w:pPr>
        <w:tabs>
          <w:tab w:val="left" w:pos="2694"/>
        </w:tabs>
        <w:suppressAutoHyphens/>
        <w:spacing w:line="365" w:lineRule="auto"/>
        <w:contextualSpacing/>
        <w:jc w:val="both"/>
        <w:rPr>
          <w:kern w:val="1"/>
          <w:sz w:val="18"/>
          <w:szCs w:val="28"/>
        </w:rPr>
      </w:pPr>
      <w:r w:rsidRPr="00DB0D8C">
        <w:rPr>
          <w:rFonts w:cs="TimesNewRomanPSMT"/>
          <w:kern w:val="1"/>
          <w:szCs w:val="20"/>
        </w:rPr>
        <w:t>**</w:t>
      </w:r>
      <w:r w:rsidRPr="00DB0D8C">
        <w:rPr>
          <w:kern w:val="1"/>
          <w:sz w:val="22"/>
          <w:szCs w:val="28"/>
        </w:rPr>
        <w:t xml:space="preserve"> </w:t>
      </w:r>
      <w:r w:rsidRPr="00DB0D8C">
        <w:rPr>
          <w:kern w:val="1"/>
          <w:sz w:val="18"/>
          <w:szCs w:val="28"/>
        </w:rPr>
        <w:t>Место, с которого демонстрируются протоколы УИК об итогах голосования и оглашаются данные из них.</w:t>
      </w:r>
    </w:p>
    <w:p w:rsidR="00064AEB" w:rsidRPr="00DB0D8C" w:rsidRDefault="00064AEB" w:rsidP="00064AEB">
      <w:pPr>
        <w:spacing w:line="276" w:lineRule="auto"/>
        <w:rPr>
          <w:kern w:val="1"/>
          <w:sz w:val="28"/>
          <w:szCs w:val="28"/>
        </w:rPr>
      </w:pPr>
    </w:p>
    <w:p w:rsidR="00064AEB" w:rsidRPr="00DB0D8C" w:rsidRDefault="00064AEB" w:rsidP="00064AEB">
      <w:pPr>
        <w:spacing w:line="276" w:lineRule="auto"/>
        <w:rPr>
          <w:kern w:val="1"/>
          <w:sz w:val="28"/>
          <w:szCs w:val="28"/>
        </w:rPr>
      </w:pPr>
    </w:p>
    <w:p w:rsidR="00064AEB" w:rsidRPr="00DB0D8C" w:rsidRDefault="00064AEB" w:rsidP="00064AEB">
      <w:pPr>
        <w:suppressAutoHyphens/>
        <w:spacing w:after="120" w:line="276" w:lineRule="auto"/>
        <w:contextualSpacing/>
        <w:jc w:val="both"/>
        <w:rPr>
          <w:b/>
          <w:kern w:val="1"/>
          <w:sz w:val="28"/>
          <w:szCs w:val="28"/>
        </w:rPr>
        <w:sectPr w:rsidR="00064AEB" w:rsidRPr="00DB0D8C" w:rsidSect="00C55C58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64AEB" w:rsidRPr="00DB0D8C" w:rsidTr="00B7012E">
        <w:tc>
          <w:tcPr>
            <w:tcW w:w="3227" w:type="dxa"/>
          </w:tcPr>
          <w:p w:rsidR="00064AEB" w:rsidRPr="00DB0D8C" w:rsidRDefault="00064AEB" w:rsidP="00064AEB">
            <w:pPr>
              <w:tabs>
                <w:tab w:val="left" w:pos="698"/>
              </w:tabs>
              <w:suppressAutoHyphens/>
              <w:spacing w:line="276" w:lineRule="auto"/>
              <w:contextualSpacing/>
              <w:jc w:val="both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8"/>
                <w:szCs w:val="20"/>
              </w:rPr>
              <w:lastRenderedPageBreak/>
              <w:br w:type="page"/>
            </w:r>
          </w:p>
        </w:tc>
        <w:tc>
          <w:tcPr>
            <w:tcW w:w="6344" w:type="dxa"/>
          </w:tcPr>
          <w:p w:rsidR="00064AEB" w:rsidRPr="00DB0D8C" w:rsidRDefault="00064AEB" w:rsidP="00064AEB">
            <w:pPr>
              <w:suppressAutoHyphens/>
              <w:contextualSpacing/>
              <w:jc w:val="center"/>
              <w:rPr>
                <w:rFonts w:cs="TimesNewRomanPSMT"/>
                <w:kern w:val="1"/>
                <w:sz w:val="20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>Приложение № 2</w:t>
            </w:r>
          </w:p>
          <w:p w:rsidR="00064AEB" w:rsidRPr="00DB0D8C" w:rsidRDefault="002F3D8D" w:rsidP="002F3D8D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0"/>
              </w:rPr>
            </w:pPr>
            <w:r w:rsidRPr="00DB0D8C">
              <w:rPr>
                <w:rFonts w:cs="TimesNewRomanPSMT"/>
                <w:kern w:val="1"/>
                <w:sz w:val="20"/>
                <w:szCs w:val="20"/>
              </w:rPr>
              <w:t xml:space="preserve">к 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Порядку применения средств 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видеорегистрации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(</w:t>
            </w:r>
            <w:proofErr w:type="spellStart"/>
            <w:r w:rsidRPr="009B43F6">
              <w:rPr>
                <w:rFonts w:cs="TimesNewRomanPSMT"/>
                <w:kern w:val="1"/>
                <w:sz w:val="20"/>
                <w:szCs w:val="20"/>
              </w:rPr>
              <w:t>видеофиксации</w:t>
            </w:r>
            <w:proofErr w:type="spellEnd"/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) на </w:t>
            </w:r>
            <w:r>
              <w:rPr>
                <w:rFonts w:cs="TimesNewRomanPSMT"/>
                <w:kern w:val="1"/>
                <w:sz w:val="20"/>
                <w:szCs w:val="20"/>
              </w:rPr>
              <w:t>выборах депутатов</w:t>
            </w:r>
            <w:r w:rsidRPr="009B43F6">
              <w:rPr>
                <w:rFonts w:cs="TimesNewRomanPSMT"/>
                <w:ker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3D8D">
              <w:rPr>
                <w:sz w:val="20"/>
                <w:szCs w:val="20"/>
              </w:rPr>
              <w:t>депутатов</w:t>
            </w:r>
            <w:proofErr w:type="spellEnd"/>
            <w:proofErr w:type="gramEnd"/>
            <w:r w:rsidRPr="002F3D8D">
              <w:rPr>
                <w:sz w:val="20"/>
                <w:szCs w:val="20"/>
              </w:rPr>
              <w:t xml:space="preserve"> совета депутатов </w:t>
            </w:r>
            <w:r w:rsidRPr="002F3D8D">
              <w:rPr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F3D8D">
              <w:rPr>
                <w:bCs/>
                <w:sz w:val="20"/>
                <w:szCs w:val="20"/>
              </w:rPr>
              <w:t>Волошовское</w:t>
            </w:r>
            <w:proofErr w:type="spellEnd"/>
            <w:r w:rsidRPr="002F3D8D">
              <w:rPr>
                <w:bCs/>
                <w:sz w:val="20"/>
                <w:szCs w:val="20"/>
              </w:rPr>
              <w:t xml:space="preserve"> сельское поселение</w:t>
            </w:r>
            <w:r w:rsidRPr="002F3D8D">
              <w:rPr>
                <w:sz w:val="20"/>
                <w:szCs w:val="20"/>
              </w:rPr>
              <w:t xml:space="preserve"> </w:t>
            </w:r>
            <w:proofErr w:type="spellStart"/>
            <w:r w:rsidRPr="002F3D8D">
              <w:rPr>
                <w:sz w:val="20"/>
                <w:szCs w:val="20"/>
              </w:rPr>
              <w:t>Лужского</w:t>
            </w:r>
            <w:proofErr w:type="spellEnd"/>
            <w:r w:rsidRPr="002F3D8D">
              <w:rPr>
                <w:sz w:val="20"/>
                <w:szCs w:val="20"/>
              </w:rPr>
              <w:t xml:space="preserve"> муниципального района Ленинградской области пятого созыв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  <w:r w:rsidRPr="00DB0D8C">
        <w:rPr>
          <w:b/>
          <w:kern w:val="1"/>
        </w:rPr>
        <w:t xml:space="preserve">Инструкция по работе со средствами </w:t>
      </w:r>
      <w:proofErr w:type="spellStart"/>
      <w:r w:rsidRPr="00DB0D8C">
        <w:rPr>
          <w:b/>
          <w:kern w:val="1"/>
        </w:rPr>
        <w:t>видеорегистрации</w:t>
      </w:r>
      <w:proofErr w:type="spellEnd"/>
      <w:r w:rsidRPr="00DB0D8C">
        <w:rPr>
          <w:b/>
          <w:kern w:val="1"/>
        </w:rPr>
        <w:t xml:space="preserve"> (</w:t>
      </w:r>
      <w:proofErr w:type="spellStart"/>
      <w:r w:rsidRPr="00DB0D8C">
        <w:rPr>
          <w:b/>
          <w:kern w:val="1"/>
        </w:rPr>
        <w:t>видеофиксации</w:t>
      </w:r>
      <w:proofErr w:type="spellEnd"/>
      <w:r w:rsidRPr="00DB0D8C">
        <w:rPr>
          <w:b/>
          <w:kern w:val="1"/>
        </w:rPr>
        <w:t>)</w:t>
      </w: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kern w:val="1"/>
        </w:rPr>
      </w:pPr>
      <w:r w:rsidRPr="00DB0D8C">
        <w:rPr>
          <w:b/>
          <w:kern w:val="1"/>
        </w:rPr>
        <w:t xml:space="preserve">1. Проверка текущего состояния средств </w:t>
      </w:r>
      <w:proofErr w:type="spellStart"/>
      <w:r w:rsidRPr="00DB0D8C">
        <w:rPr>
          <w:b/>
          <w:kern w:val="1"/>
        </w:rPr>
        <w:t>видеорегистрации</w:t>
      </w:r>
      <w:proofErr w:type="spellEnd"/>
      <w:r w:rsidRPr="00DB0D8C">
        <w:rPr>
          <w:b/>
          <w:kern w:val="1"/>
        </w:rPr>
        <w:t xml:space="preserve"> (</w:t>
      </w:r>
      <w:proofErr w:type="spellStart"/>
      <w:r w:rsidRPr="00DB0D8C">
        <w:rPr>
          <w:b/>
          <w:kern w:val="1"/>
        </w:rPr>
        <w:t>видеофиксации</w:t>
      </w:r>
      <w:proofErr w:type="spellEnd"/>
      <w:r w:rsidRPr="00DB0D8C">
        <w:rPr>
          <w:b/>
          <w:kern w:val="1"/>
        </w:rPr>
        <w:t>)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Члены участковых избирательных комиссий (далее – УИК), осуществляющие работу со средствами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 xml:space="preserve">, должны проверить текущее состояние средства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 xml:space="preserve">и убедиться, что все элементы средства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 xml:space="preserve">включены в электрическую сеть. 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b/>
          <w:kern w:val="1"/>
          <w:u w:val="single"/>
        </w:rPr>
        <w:t xml:space="preserve">Если средства </w:t>
      </w:r>
      <w:proofErr w:type="spellStart"/>
      <w:r w:rsidRPr="00DB0D8C">
        <w:rPr>
          <w:b/>
          <w:kern w:val="1"/>
          <w:u w:val="single"/>
        </w:rPr>
        <w:t>видеорегистрации</w:t>
      </w:r>
      <w:proofErr w:type="spellEnd"/>
      <w:r w:rsidRPr="00DB0D8C">
        <w:rPr>
          <w:b/>
          <w:kern w:val="1"/>
          <w:u w:val="single"/>
        </w:rPr>
        <w:t xml:space="preserve"> (</w:t>
      </w:r>
      <w:proofErr w:type="spellStart"/>
      <w:r w:rsidRPr="00DB0D8C">
        <w:rPr>
          <w:b/>
          <w:kern w:val="1"/>
          <w:u w:val="single"/>
        </w:rPr>
        <w:t>видеофиксации</w:t>
      </w:r>
      <w:proofErr w:type="spellEnd"/>
      <w:r w:rsidRPr="00DB0D8C">
        <w:rPr>
          <w:b/>
          <w:kern w:val="1"/>
          <w:u w:val="single"/>
        </w:rPr>
        <w:t>)</w:t>
      </w:r>
      <w:r w:rsidRPr="00DB0D8C">
        <w:rPr>
          <w:kern w:val="1"/>
          <w:u w:val="single"/>
        </w:rPr>
        <w:t xml:space="preserve"> </w:t>
      </w:r>
      <w:r w:rsidRPr="00DB0D8C">
        <w:rPr>
          <w:b/>
          <w:kern w:val="1"/>
          <w:u w:val="single"/>
        </w:rPr>
        <w:t>включены</w:t>
      </w:r>
      <w:r w:rsidRPr="00DB0D8C">
        <w:rPr>
          <w:kern w:val="1"/>
        </w:rPr>
        <w:t xml:space="preserve">, то члены УИК, осуществляющие работу со средствами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>, должны убедиться в их корректной работе: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на установленных в помещении для голосования камерах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>светятся индикаторы (при наличии).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center"/>
        <w:rPr>
          <w:b/>
          <w:kern w:val="1"/>
        </w:rPr>
      </w:pPr>
      <w:r w:rsidRPr="00DB0D8C">
        <w:rPr>
          <w:b/>
          <w:kern w:val="1"/>
        </w:rPr>
        <w:t xml:space="preserve">2. Действия членов УИК, ТИК, осуществляющих работу со средствами </w:t>
      </w:r>
      <w:proofErr w:type="spellStart"/>
      <w:r w:rsidRPr="00DB0D8C">
        <w:rPr>
          <w:b/>
          <w:kern w:val="1"/>
        </w:rPr>
        <w:t>видеорегистрации</w:t>
      </w:r>
      <w:proofErr w:type="spellEnd"/>
      <w:r w:rsidRPr="00DB0D8C">
        <w:rPr>
          <w:b/>
          <w:kern w:val="1"/>
        </w:rPr>
        <w:t xml:space="preserve"> (</w:t>
      </w:r>
      <w:proofErr w:type="spellStart"/>
      <w:r w:rsidRPr="00DB0D8C">
        <w:rPr>
          <w:b/>
          <w:kern w:val="1"/>
        </w:rPr>
        <w:t>видеофиксации</w:t>
      </w:r>
      <w:proofErr w:type="spellEnd"/>
      <w:r w:rsidRPr="00DB0D8C">
        <w:rPr>
          <w:b/>
          <w:kern w:val="1"/>
        </w:rPr>
        <w:t>), при возникновении нештатной ситуации</w:t>
      </w: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2.1. Перечень возможных неисправностей в работе средств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>:</w:t>
      </w:r>
    </w:p>
    <w:tbl>
      <w:tblPr>
        <w:tblW w:w="9781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8"/>
        <w:gridCol w:w="3226"/>
        <w:gridCol w:w="5987"/>
      </w:tblGrid>
      <w:tr w:rsidR="00064AEB" w:rsidRPr="00DB0D8C" w:rsidTr="00B7012E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kern w:val="1"/>
              </w:rPr>
            </w:pPr>
            <w:r w:rsidRPr="00DB0D8C">
              <w:rPr>
                <w:b/>
                <w:kern w:val="1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kern w:val="1"/>
              </w:rPr>
            </w:pPr>
            <w:r w:rsidRPr="00DB0D8C">
              <w:rPr>
                <w:b/>
                <w:kern w:val="1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center"/>
              <w:rPr>
                <w:kern w:val="1"/>
              </w:rPr>
            </w:pPr>
            <w:r w:rsidRPr="00DB0D8C">
              <w:rPr>
                <w:b/>
                <w:kern w:val="1"/>
              </w:rPr>
              <w:t>Рекомендуемые действия</w:t>
            </w:r>
          </w:p>
        </w:tc>
      </w:tr>
      <w:tr w:rsidR="00064AEB" w:rsidRPr="00DB0D8C" w:rsidTr="00B7012E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</w:rPr>
            </w:pPr>
            <w:r w:rsidRPr="00DB0D8C">
              <w:rPr>
                <w:kern w:val="1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rPr>
                <w:kern w:val="1"/>
              </w:rPr>
            </w:pPr>
            <w:r w:rsidRPr="00DB0D8C">
              <w:rPr>
                <w:kern w:val="1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  <w:sz w:val="20"/>
                <w:szCs w:val="20"/>
              </w:rPr>
            </w:pPr>
            <w:r w:rsidRPr="00DB0D8C">
              <w:rPr>
                <w:kern w:val="1"/>
                <w:sz w:val="20"/>
                <w:szCs w:val="20"/>
              </w:rPr>
              <w:t>В случае отключения электроэнергии незамедлительно сообщить:</w:t>
            </w:r>
          </w:p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  <w:sz w:val="20"/>
                <w:szCs w:val="20"/>
              </w:rPr>
            </w:pPr>
            <w:r w:rsidRPr="00DB0D8C">
              <w:rPr>
                <w:kern w:val="1"/>
                <w:sz w:val="20"/>
                <w:szCs w:val="20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п</w:t>
            </w:r>
            <w:r w:rsidRPr="00DB0D8C">
              <w:rPr>
                <w:kern w:val="1"/>
                <w:sz w:val="20"/>
                <w:szCs w:val="20"/>
              </w:rPr>
              <w:t xml:space="preserve">осле включения электроэнергии выполнить действия в соответствии с разделом 1 настоящей Инструкции и убедиться в работе средств </w:t>
            </w:r>
            <w:proofErr w:type="spellStart"/>
            <w:r w:rsidRPr="00DB0D8C">
              <w:rPr>
                <w:sz w:val="20"/>
                <w:szCs w:val="20"/>
              </w:rPr>
              <w:t>видеорегистрации</w:t>
            </w:r>
            <w:proofErr w:type="spellEnd"/>
            <w:r w:rsidRPr="00DB0D8C">
              <w:rPr>
                <w:sz w:val="20"/>
                <w:szCs w:val="20"/>
              </w:rPr>
              <w:t xml:space="preserve"> (</w:t>
            </w:r>
            <w:proofErr w:type="spellStart"/>
            <w:r w:rsidRPr="00DB0D8C">
              <w:rPr>
                <w:sz w:val="20"/>
                <w:szCs w:val="20"/>
              </w:rPr>
              <w:t>видеофиксации</w:t>
            </w:r>
            <w:proofErr w:type="spellEnd"/>
            <w:r w:rsidRPr="00DB0D8C">
              <w:rPr>
                <w:sz w:val="20"/>
                <w:szCs w:val="20"/>
              </w:rPr>
              <w:t>)</w:t>
            </w:r>
          </w:p>
        </w:tc>
      </w:tr>
      <w:tr w:rsidR="00064AEB" w:rsidRPr="00DB0D8C" w:rsidTr="00B7012E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kern w:val="1"/>
              </w:rPr>
            </w:pPr>
            <w:r w:rsidRPr="00DB0D8C">
              <w:rPr>
                <w:kern w:val="1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rPr>
                <w:kern w:val="1"/>
              </w:rPr>
            </w:pPr>
            <w:r w:rsidRPr="00DB0D8C">
              <w:rPr>
                <w:kern w:val="1"/>
              </w:rPr>
              <w:t>Камеры имеют неправильный ракурс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064AEB" w:rsidRPr="00DB0D8C" w:rsidRDefault="00064AEB" w:rsidP="00064AEB">
            <w:pPr>
              <w:suppressAutoHyphens/>
              <w:spacing w:line="276" w:lineRule="auto"/>
              <w:contextualSpacing/>
              <w:jc w:val="both"/>
              <w:rPr>
                <w:b/>
                <w:kern w:val="1"/>
                <w:sz w:val="20"/>
                <w:szCs w:val="20"/>
              </w:rPr>
            </w:pPr>
            <w:r w:rsidRPr="00DB0D8C">
              <w:rPr>
                <w:kern w:val="1"/>
                <w:sz w:val="20"/>
                <w:szCs w:val="20"/>
              </w:rPr>
              <w:t xml:space="preserve">Передвинуть мебель и технологическое оборудование для обеспечения выполнения требований к объектам </w:t>
            </w:r>
            <w:proofErr w:type="spellStart"/>
            <w:r w:rsidRPr="00DB0D8C">
              <w:rPr>
                <w:sz w:val="20"/>
                <w:szCs w:val="20"/>
              </w:rPr>
              <w:t>видеорегистрации</w:t>
            </w:r>
            <w:proofErr w:type="spellEnd"/>
            <w:r w:rsidRPr="00DB0D8C">
              <w:rPr>
                <w:sz w:val="20"/>
                <w:szCs w:val="20"/>
              </w:rPr>
              <w:t xml:space="preserve"> (</w:t>
            </w:r>
            <w:proofErr w:type="spellStart"/>
            <w:r w:rsidRPr="00DB0D8C">
              <w:rPr>
                <w:sz w:val="20"/>
                <w:szCs w:val="20"/>
              </w:rPr>
              <w:t>видеофиксации</w:t>
            </w:r>
            <w:proofErr w:type="spellEnd"/>
            <w:r w:rsidRPr="00DB0D8C">
              <w:rPr>
                <w:sz w:val="20"/>
                <w:szCs w:val="20"/>
              </w:rPr>
              <w:t>)</w:t>
            </w:r>
            <w:r w:rsidRPr="00DB0D8C">
              <w:rPr>
                <w:kern w:val="1"/>
                <w:sz w:val="20"/>
                <w:szCs w:val="20"/>
              </w:rPr>
              <w:t>. Если невозможно передвинуть мебель, сообщить в ТИК и действовать согласно полученным инструкциям</w:t>
            </w:r>
          </w:p>
        </w:tc>
      </w:tr>
    </w:tbl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</w:p>
    <w:p w:rsidR="00064AEB" w:rsidRPr="00DB0D8C" w:rsidRDefault="00064AEB" w:rsidP="00064AEB">
      <w:pPr>
        <w:suppressAutoHyphens/>
        <w:spacing w:line="276" w:lineRule="auto"/>
        <w:contextualSpacing/>
        <w:jc w:val="both"/>
        <w:rPr>
          <w:kern w:val="1"/>
        </w:rPr>
      </w:pPr>
      <w:r w:rsidRPr="00DB0D8C">
        <w:rPr>
          <w:kern w:val="1"/>
        </w:rPr>
        <w:t xml:space="preserve">2.2. В случае если рекомендуемые действия не привели к восстановлению работоспособности средств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 xml:space="preserve">, а также в случае выявления иных неисправностей в работе средств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 xml:space="preserve">) </w:t>
      </w:r>
      <w:r w:rsidRPr="00DB0D8C">
        <w:rPr>
          <w:kern w:val="1"/>
        </w:rPr>
        <w:t xml:space="preserve">члены УИК, осуществляющие работу со средствами </w:t>
      </w:r>
      <w:proofErr w:type="spellStart"/>
      <w:r w:rsidRPr="00DB0D8C">
        <w:t>видеорегистрации</w:t>
      </w:r>
      <w:proofErr w:type="spellEnd"/>
      <w:r w:rsidRPr="00DB0D8C">
        <w:t xml:space="preserve"> (</w:t>
      </w:r>
      <w:proofErr w:type="spellStart"/>
      <w:r w:rsidRPr="00DB0D8C">
        <w:t>видеофиксации</w:t>
      </w:r>
      <w:proofErr w:type="spellEnd"/>
      <w:r w:rsidRPr="00DB0D8C">
        <w:t>)</w:t>
      </w:r>
      <w:r w:rsidRPr="00DB0D8C">
        <w:rPr>
          <w:kern w:val="1"/>
        </w:rPr>
        <w:t>, сообщают об этом председателю соответствующей избирательной комиссии и в ТИК.</w:t>
      </w:r>
    </w:p>
    <w:p w:rsidR="00064AEB" w:rsidRPr="00DB0D8C" w:rsidRDefault="00064AEB" w:rsidP="00064AEB">
      <w:pPr>
        <w:suppressAutoHyphens/>
        <w:spacing w:line="276" w:lineRule="auto"/>
        <w:ind w:firstLine="720"/>
        <w:contextualSpacing/>
        <w:jc w:val="both"/>
        <w:rPr>
          <w:kern w:val="1"/>
        </w:rPr>
      </w:pPr>
    </w:p>
    <w:p w:rsidR="00211290" w:rsidRDefault="00211290" w:rsidP="0029419B">
      <w:pPr>
        <w:ind w:left="12" w:firstLine="708"/>
        <w:jc w:val="center"/>
        <w:rPr>
          <w:sz w:val="28"/>
          <w:szCs w:val="20"/>
        </w:rPr>
        <w:sectPr w:rsidR="00211290" w:rsidSect="00064AEB">
          <w:headerReference w:type="even" r:id="rId12"/>
          <w:headerReference w:type="default" r:id="rId13"/>
          <w:pgSz w:w="11906" w:h="16838"/>
          <w:pgMar w:top="709" w:right="850" w:bottom="1418" w:left="709" w:header="708" w:footer="708" w:gutter="0"/>
          <w:cols w:space="708"/>
          <w:titlePg/>
          <w:docGrid w:linePitch="360"/>
        </w:sectPr>
      </w:pPr>
    </w:p>
    <w:p w:rsidR="002F3D8D" w:rsidRPr="00DB0D8C" w:rsidRDefault="002F3D8D" w:rsidP="00005888">
      <w:pPr>
        <w:suppressAutoHyphens/>
        <w:spacing w:line="276" w:lineRule="auto"/>
        <w:ind w:firstLine="5103"/>
        <w:contextualSpacing/>
        <w:jc w:val="center"/>
        <w:rPr>
          <w:rFonts w:cs="TimesNewRomanPSMT"/>
          <w:kern w:val="1"/>
          <w:sz w:val="20"/>
          <w:szCs w:val="20"/>
        </w:rPr>
      </w:pPr>
      <w:r>
        <w:rPr>
          <w:rFonts w:cs="TimesNewRomanPSMT"/>
          <w:kern w:val="1"/>
          <w:sz w:val="20"/>
          <w:szCs w:val="20"/>
        </w:rPr>
        <w:lastRenderedPageBreak/>
        <w:t>Приложение № </w:t>
      </w:r>
      <w:r w:rsidR="00005888">
        <w:rPr>
          <w:rFonts w:cs="TimesNewRomanPSMT"/>
          <w:kern w:val="1"/>
          <w:sz w:val="20"/>
          <w:szCs w:val="20"/>
        </w:rPr>
        <w:t>4</w:t>
      </w:r>
    </w:p>
    <w:p w:rsidR="00211290" w:rsidRPr="00211290" w:rsidRDefault="002F3D8D" w:rsidP="00005888">
      <w:pPr>
        <w:shd w:val="clear" w:color="auto" w:fill="FFFFFF"/>
        <w:ind w:left="5103"/>
        <w:jc w:val="right"/>
        <w:rPr>
          <w:color w:val="000000"/>
        </w:rPr>
      </w:pPr>
      <w:r w:rsidRPr="00DB0D8C">
        <w:rPr>
          <w:rFonts w:cs="TimesNewRomanPSMT"/>
          <w:kern w:val="1"/>
          <w:sz w:val="20"/>
          <w:szCs w:val="20"/>
        </w:rPr>
        <w:t xml:space="preserve">к </w:t>
      </w:r>
      <w:r w:rsidRPr="009B43F6">
        <w:rPr>
          <w:rFonts w:cs="TimesNewRomanPSMT"/>
          <w:kern w:val="1"/>
          <w:sz w:val="20"/>
          <w:szCs w:val="20"/>
        </w:rPr>
        <w:t xml:space="preserve">Порядку применения средств 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видеорегистрации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 </w:t>
      </w:r>
      <w:r w:rsidR="00005888">
        <w:rPr>
          <w:rFonts w:cs="TimesNewRomanPSMT"/>
          <w:kern w:val="1"/>
          <w:sz w:val="20"/>
          <w:szCs w:val="20"/>
        </w:rPr>
        <w:t xml:space="preserve"> </w:t>
      </w:r>
      <w:r w:rsidRPr="009B43F6">
        <w:rPr>
          <w:rFonts w:cs="TimesNewRomanPSMT"/>
          <w:kern w:val="1"/>
          <w:sz w:val="20"/>
          <w:szCs w:val="20"/>
        </w:rPr>
        <w:t>(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видеофиксации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) на </w:t>
      </w:r>
      <w:r>
        <w:rPr>
          <w:rFonts w:cs="TimesNewRomanPSMT"/>
          <w:kern w:val="1"/>
          <w:sz w:val="20"/>
          <w:szCs w:val="20"/>
        </w:rPr>
        <w:t>выборах депутатов</w:t>
      </w:r>
      <w:r w:rsidRPr="009B43F6">
        <w:rPr>
          <w:rFonts w:cs="TimesNewRomanPSMT"/>
          <w:kern w:val="1"/>
          <w:sz w:val="20"/>
          <w:szCs w:val="20"/>
        </w:rPr>
        <w:t xml:space="preserve"> </w:t>
      </w:r>
      <w:proofErr w:type="spellStart"/>
      <w:proofErr w:type="gramStart"/>
      <w:r w:rsidRPr="002F3D8D">
        <w:rPr>
          <w:sz w:val="20"/>
          <w:szCs w:val="20"/>
        </w:rPr>
        <w:t>депутатов</w:t>
      </w:r>
      <w:proofErr w:type="spellEnd"/>
      <w:proofErr w:type="gramEnd"/>
      <w:r w:rsidRPr="002F3D8D">
        <w:rPr>
          <w:sz w:val="20"/>
          <w:szCs w:val="20"/>
        </w:rPr>
        <w:t xml:space="preserve"> совета депутатов </w:t>
      </w:r>
      <w:r w:rsidRPr="002F3D8D">
        <w:rPr>
          <w:bCs/>
          <w:sz w:val="20"/>
          <w:szCs w:val="20"/>
        </w:rPr>
        <w:t xml:space="preserve">муниципального образования </w:t>
      </w:r>
      <w:proofErr w:type="spellStart"/>
      <w:r w:rsidRPr="002F3D8D">
        <w:rPr>
          <w:bCs/>
          <w:sz w:val="20"/>
          <w:szCs w:val="20"/>
        </w:rPr>
        <w:t>Волошовское</w:t>
      </w:r>
      <w:proofErr w:type="spellEnd"/>
      <w:r w:rsidRPr="002F3D8D">
        <w:rPr>
          <w:bCs/>
          <w:sz w:val="20"/>
          <w:szCs w:val="20"/>
        </w:rPr>
        <w:t xml:space="preserve"> сельское поселение</w:t>
      </w:r>
      <w:r w:rsidRPr="002F3D8D">
        <w:rPr>
          <w:sz w:val="20"/>
          <w:szCs w:val="20"/>
        </w:rPr>
        <w:t xml:space="preserve"> </w:t>
      </w:r>
      <w:proofErr w:type="spellStart"/>
      <w:r w:rsidRPr="002F3D8D">
        <w:rPr>
          <w:sz w:val="20"/>
          <w:szCs w:val="20"/>
        </w:rPr>
        <w:t>Лужского</w:t>
      </w:r>
      <w:proofErr w:type="spellEnd"/>
      <w:r w:rsidRPr="002F3D8D">
        <w:rPr>
          <w:sz w:val="20"/>
          <w:szCs w:val="20"/>
        </w:rPr>
        <w:t xml:space="preserve"> муниципального района Ленинградской области пятого созыв</w:t>
      </w:r>
      <w:r>
        <w:rPr>
          <w:sz w:val="20"/>
          <w:szCs w:val="20"/>
        </w:rPr>
        <w:t>а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005888" w:rsidRPr="00DB0D8C" w:rsidRDefault="00005888" w:rsidP="00005888">
      <w:pPr>
        <w:ind w:left="12" w:firstLine="708"/>
        <w:jc w:val="center"/>
        <w:rPr>
          <w:b/>
        </w:rPr>
      </w:pPr>
      <w:r w:rsidRPr="00DB0D8C">
        <w:rPr>
          <w:b/>
        </w:rPr>
        <w:t>Акт приема-передачи оборудования</w:t>
      </w:r>
    </w:p>
    <w:p w:rsidR="00005888" w:rsidRPr="00DB0D8C" w:rsidRDefault="00005888" w:rsidP="00005888">
      <w:pPr>
        <w:tabs>
          <w:tab w:val="left" w:pos="6946"/>
        </w:tabs>
        <w:jc w:val="center"/>
        <w:rPr>
          <w:sz w:val="22"/>
          <w:szCs w:val="22"/>
        </w:rPr>
      </w:pPr>
      <w:r w:rsidRPr="00DB0D8C">
        <w:rPr>
          <w:sz w:val="22"/>
          <w:szCs w:val="22"/>
        </w:rPr>
        <w:t>______________________________</w:t>
      </w:r>
      <w:r w:rsidRPr="00DB0D8C">
        <w:rPr>
          <w:sz w:val="22"/>
          <w:szCs w:val="22"/>
        </w:rPr>
        <w:tab/>
        <w:t>«_____»____________2023 г.</w:t>
      </w:r>
    </w:p>
    <w:p w:rsidR="00005888" w:rsidRPr="00DB0D8C" w:rsidRDefault="00005888" w:rsidP="00005888">
      <w:pPr>
        <w:ind w:firstLine="284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>(Место составления)</w:t>
      </w:r>
    </w:p>
    <w:p w:rsidR="00005888" w:rsidRPr="00DB0D8C" w:rsidRDefault="00005888" w:rsidP="00005888">
      <w:pPr>
        <w:spacing w:after="60" w:line="232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>Настоящий акт составлен</w:t>
      </w:r>
      <w:r>
        <w:rPr>
          <w:sz w:val="22"/>
          <w:szCs w:val="22"/>
        </w:rPr>
        <w:t xml:space="preserve"> в соответствии с решением ТИК Всеволожского</w:t>
      </w:r>
      <w:r w:rsidRPr="00DB0D8C">
        <w:rPr>
          <w:sz w:val="22"/>
          <w:szCs w:val="22"/>
        </w:rPr>
        <w:t xml:space="preserve"> муниципального района от ____</w:t>
      </w:r>
      <w:r>
        <w:rPr>
          <w:sz w:val="22"/>
          <w:szCs w:val="22"/>
        </w:rPr>
        <w:t>___</w:t>
      </w:r>
      <w:r w:rsidRPr="00DB0D8C">
        <w:rPr>
          <w:sz w:val="22"/>
          <w:szCs w:val="22"/>
        </w:rPr>
        <w:t xml:space="preserve">__.2023 № </w:t>
      </w:r>
      <w:r>
        <w:rPr>
          <w:sz w:val="22"/>
          <w:szCs w:val="22"/>
        </w:rPr>
        <w:t>___</w:t>
      </w:r>
      <w:r w:rsidRPr="00DB0D8C">
        <w:rPr>
          <w:sz w:val="22"/>
          <w:szCs w:val="22"/>
        </w:rPr>
        <w:t>__/_</w:t>
      </w:r>
      <w:r>
        <w:rPr>
          <w:sz w:val="22"/>
          <w:szCs w:val="22"/>
        </w:rPr>
        <w:t>__</w:t>
      </w:r>
      <w:r w:rsidRPr="00DB0D8C">
        <w:rPr>
          <w:sz w:val="22"/>
          <w:szCs w:val="22"/>
        </w:rPr>
        <w:t xml:space="preserve">___ о том, что обслуживающая организация, </w:t>
      </w:r>
      <w:r w:rsidRPr="00DB0D8C">
        <w:rPr>
          <w:bCs/>
          <w:sz w:val="22"/>
          <w:szCs w:val="22"/>
        </w:rPr>
        <w:t>в лице ______________________________</w:t>
      </w:r>
      <w:r>
        <w:rPr>
          <w:bCs/>
          <w:sz w:val="22"/>
          <w:szCs w:val="22"/>
        </w:rPr>
        <w:t>__________</w:t>
      </w:r>
      <w:r w:rsidRPr="00DB0D8C">
        <w:rPr>
          <w:bCs/>
          <w:sz w:val="22"/>
          <w:szCs w:val="22"/>
        </w:rPr>
        <w:t xml:space="preserve">_______________________________________ </w:t>
      </w:r>
      <w:r w:rsidRPr="00DB0D8C">
        <w:rPr>
          <w:sz w:val="22"/>
          <w:szCs w:val="22"/>
        </w:rPr>
        <w:t>передает, а ______________________________</w:t>
      </w:r>
      <w:r>
        <w:rPr>
          <w:sz w:val="22"/>
          <w:szCs w:val="22"/>
        </w:rPr>
        <w:t>_________</w:t>
      </w:r>
      <w:r w:rsidRPr="00DB0D8C">
        <w:rPr>
          <w:sz w:val="22"/>
          <w:szCs w:val="22"/>
        </w:rPr>
        <w:t>__________________________________________________, именуемы</w:t>
      </w:r>
      <w:proofErr w:type="gramStart"/>
      <w:r w:rsidRPr="00DB0D8C">
        <w:rPr>
          <w:sz w:val="22"/>
          <w:szCs w:val="22"/>
        </w:rPr>
        <w:t>й(</w:t>
      </w:r>
      <w:proofErr w:type="spellStart"/>
      <w:proofErr w:type="gramEnd"/>
      <w:r w:rsidRPr="00DB0D8C">
        <w:rPr>
          <w:sz w:val="22"/>
          <w:szCs w:val="22"/>
        </w:rPr>
        <w:t>ая</w:t>
      </w:r>
      <w:proofErr w:type="spellEnd"/>
      <w:r w:rsidRPr="00DB0D8C">
        <w:rPr>
          <w:sz w:val="22"/>
          <w:szCs w:val="22"/>
        </w:rPr>
        <w:t xml:space="preserve">) в дальнейшем «Ответственный за объект», </w:t>
      </w:r>
      <w:r w:rsidRPr="00DB0D8C">
        <w:rPr>
          <w:bCs/>
          <w:sz w:val="22"/>
          <w:szCs w:val="22"/>
        </w:rPr>
        <w:t xml:space="preserve">в лице _______________________________, _________________________________________________________ </w:t>
      </w:r>
      <w:r w:rsidRPr="00DB0D8C">
        <w:rPr>
          <w:sz w:val="22"/>
          <w:szCs w:val="22"/>
        </w:rPr>
        <w:t>принимает с «___»  _________ 2023 г. Оборудование в следующем составе: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3685"/>
        <w:gridCol w:w="850"/>
      </w:tblGrid>
      <w:tr w:rsidR="00005888" w:rsidRPr="00DB0D8C" w:rsidTr="00B7012E">
        <w:trPr>
          <w:trHeight w:val="7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B0D8C">
              <w:rPr>
                <w:bCs/>
                <w:sz w:val="22"/>
                <w:szCs w:val="22"/>
              </w:rPr>
              <w:t>п</w:t>
            </w:r>
            <w:proofErr w:type="gramEnd"/>
            <w:r w:rsidRPr="00DB0D8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888" w:rsidRPr="00DB0D8C" w:rsidRDefault="00005888" w:rsidP="00B7012E">
            <w:pPr>
              <w:jc w:val="center"/>
              <w:rPr>
                <w:bCs/>
                <w:lang w:val="en-US"/>
              </w:rPr>
            </w:pPr>
            <w:r w:rsidRPr="00DB0D8C">
              <w:rPr>
                <w:bCs/>
                <w:sz w:val="22"/>
                <w:szCs w:val="22"/>
              </w:rPr>
              <w:t>Адрес места размещения</w:t>
            </w:r>
          </w:p>
          <w:p w:rsidR="00005888" w:rsidRPr="00DB0D8C" w:rsidRDefault="00005888" w:rsidP="00B7012E">
            <w:pPr>
              <w:jc w:val="center"/>
              <w:rPr>
                <w:bCs/>
              </w:rPr>
            </w:pPr>
            <w:r w:rsidRPr="00DB0D8C"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8" w:rsidRPr="00DB0D8C" w:rsidRDefault="00005888" w:rsidP="00B7012E">
            <w:pPr>
              <w:jc w:val="center"/>
              <w:rPr>
                <w:bCs/>
                <w:highlight w:val="yellow"/>
              </w:rPr>
            </w:pPr>
            <w:r w:rsidRPr="00DB0D8C">
              <w:rPr>
                <w:bCs/>
                <w:sz w:val="22"/>
                <w:szCs w:val="22"/>
              </w:rPr>
              <w:t>Кол-во</w:t>
            </w: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jc w:val="center"/>
            </w:pPr>
            <w:r w:rsidRPr="00DB0D8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  <w:tr w:rsidR="00005888" w:rsidRPr="00DB0D8C" w:rsidTr="00B7012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8" w:rsidRPr="00DB0D8C" w:rsidRDefault="00005888" w:rsidP="00B7012E">
            <w:pPr>
              <w:jc w:val="center"/>
              <w:rPr>
                <w:sz w:val="22"/>
                <w:szCs w:val="22"/>
              </w:rPr>
            </w:pPr>
            <w:r w:rsidRPr="00DB0D8C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5888" w:rsidRPr="00DB0D8C" w:rsidRDefault="00005888" w:rsidP="00B7012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8" w:rsidRPr="00DB0D8C" w:rsidRDefault="00005888" w:rsidP="00B7012E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888" w:rsidRPr="00DB0D8C" w:rsidRDefault="00005888" w:rsidP="00B7012E">
            <w:pPr>
              <w:jc w:val="center"/>
              <w:rPr>
                <w:i/>
              </w:rPr>
            </w:pPr>
          </w:p>
        </w:tc>
      </w:tr>
    </w:tbl>
    <w:p w:rsidR="00005888" w:rsidRPr="00DB0D8C" w:rsidRDefault="00005888" w:rsidP="00005888">
      <w:pPr>
        <w:jc w:val="both"/>
        <w:rPr>
          <w:sz w:val="22"/>
          <w:szCs w:val="22"/>
        </w:rPr>
      </w:pPr>
      <w:r w:rsidRPr="00DB0D8C">
        <w:rPr>
          <w:sz w:val="22"/>
          <w:szCs w:val="22"/>
        </w:rPr>
        <w:t xml:space="preserve">Стороны удостоверяют, что Оборудование, передаваемое по настоящему Акту: находится </w:t>
      </w:r>
      <w:proofErr w:type="gramStart"/>
      <w:r w:rsidRPr="00DB0D8C">
        <w:rPr>
          <w:sz w:val="22"/>
          <w:szCs w:val="22"/>
        </w:rPr>
        <w:t>в</w:t>
      </w:r>
      <w:proofErr w:type="gramEnd"/>
      <w:r w:rsidRPr="00DB0D8C">
        <w:rPr>
          <w:sz w:val="22"/>
          <w:szCs w:val="22"/>
        </w:rPr>
        <w:t xml:space="preserve"> _____________________________________________________________________________________;</w:t>
      </w:r>
    </w:p>
    <w:p w:rsidR="00005888" w:rsidRPr="00DB0D8C" w:rsidRDefault="00005888" w:rsidP="00005888">
      <w:pPr>
        <w:ind w:left="1418"/>
        <w:jc w:val="both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 xml:space="preserve"> работоспособном / неработоспособном </w:t>
      </w:r>
      <w:proofErr w:type="gramStart"/>
      <w:r w:rsidRPr="00DB0D8C">
        <w:rPr>
          <w:i/>
          <w:sz w:val="16"/>
          <w:szCs w:val="16"/>
        </w:rPr>
        <w:t>состоянии</w:t>
      </w:r>
      <w:proofErr w:type="gramEnd"/>
    </w:p>
    <w:p w:rsidR="00005888" w:rsidRPr="00DB0D8C" w:rsidRDefault="00005888" w:rsidP="00005888">
      <w:pPr>
        <w:ind w:firstLine="284"/>
        <w:jc w:val="both"/>
        <w:rPr>
          <w:sz w:val="12"/>
          <w:szCs w:val="12"/>
        </w:rPr>
      </w:pPr>
    </w:p>
    <w:p w:rsidR="00005888" w:rsidRPr="00DB0D8C" w:rsidRDefault="00005888" w:rsidP="00005888">
      <w:pPr>
        <w:spacing w:line="228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>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402"/>
      </w:tblGrid>
      <w:tr w:rsidR="00005888" w:rsidRPr="00DB0D8C" w:rsidTr="00B7012E">
        <w:trPr>
          <w:trHeight w:val="165"/>
        </w:trPr>
        <w:tc>
          <w:tcPr>
            <w:tcW w:w="5211" w:type="dxa"/>
            <w:hideMark/>
          </w:tcPr>
          <w:p w:rsidR="00005888" w:rsidRPr="00DB0D8C" w:rsidRDefault="00005888" w:rsidP="00B7012E">
            <w:pPr>
              <w:spacing w:before="60"/>
              <w:jc w:val="center"/>
              <w:rPr>
                <w:sz w:val="22"/>
                <w:szCs w:val="22"/>
                <w:highlight w:val="green"/>
              </w:rPr>
            </w:pPr>
            <w:r w:rsidRPr="00DB0D8C">
              <w:rPr>
                <w:sz w:val="22"/>
                <w:szCs w:val="22"/>
              </w:rPr>
              <w:t>Представитель обслуживающей организации</w:t>
            </w:r>
          </w:p>
        </w:tc>
        <w:tc>
          <w:tcPr>
            <w:tcW w:w="3402" w:type="dxa"/>
            <w:hideMark/>
          </w:tcPr>
          <w:p w:rsidR="00005888" w:rsidRPr="00DB0D8C" w:rsidRDefault="00005888" w:rsidP="00B7012E">
            <w:pPr>
              <w:spacing w:before="60"/>
              <w:jc w:val="center"/>
              <w:rPr>
                <w:highlight w:val="green"/>
              </w:rPr>
            </w:pPr>
            <w:proofErr w:type="gramStart"/>
            <w:r w:rsidRPr="00DB0D8C">
              <w:rPr>
                <w:sz w:val="22"/>
                <w:szCs w:val="22"/>
              </w:rPr>
              <w:t>Ответственный за объект:</w:t>
            </w:r>
            <w:proofErr w:type="gramEnd"/>
          </w:p>
        </w:tc>
      </w:tr>
      <w:tr w:rsidR="00005888" w:rsidRPr="00DB0D8C" w:rsidTr="00B7012E">
        <w:trPr>
          <w:trHeight w:val="397"/>
        </w:trPr>
        <w:tc>
          <w:tcPr>
            <w:tcW w:w="5211" w:type="dxa"/>
            <w:hideMark/>
          </w:tcPr>
          <w:p w:rsidR="00005888" w:rsidRPr="00DB0D8C" w:rsidRDefault="00005888" w:rsidP="00B7012E">
            <w:pPr>
              <w:spacing w:before="120"/>
              <w:jc w:val="center"/>
            </w:pPr>
            <w:r w:rsidRPr="00DB0D8C">
              <w:rPr>
                <w:sz w:val="22"/>
                <w:szCs w:val="22"/>
              </w:rPr>
              <w:t>___________ /_______________</w:t>
            </w:r>
          </w:p>
          <w:p w:rsidR="00005888" w:rsidRPr="00DB0D8C" w:rsidRDefault="00005888" w:rsidP="00B7012E">
            <w:pPr>
              <w:jc w:val="center"/>
              <w:rPr>
                <w:i/>
                <w:sz w:val="16"/>
                <w:szCs w:val="16"/>
              </w:rPr>
            </w:pPr>
            <w:r w:rsidRPr="00DB0D8C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3402" w:type="dxa"/>
            <w:hideMark/>
          </w:tcPr>
          <w:p w:rsidR="00005888" w:rsidRPr="00DB0D8C" w:rsidRDefault="00005888" w:rsidP="00B7012E">
            <w:pPr>
              <w:spacing w:before="120"/>
              <w:jc w:val="center"/>
            </w:pPr>
            <w:r w:rsidRPr="00DB0D8C">
              <w:rPr>
                <w:sz w:val="22"/>
                <w:szCs w:val="22"/>
              </w:rPr>
              <w:t>_______________ /____________</w:t>
            </w:r>
          </w:p>
          <w:p w:rsidR="00005888" w:rsidRPr="00DB0D8C" w:rsidRDefault="00005888" w:rsidP="00B7012E">
            <w:pPr>
              <w:jc w:val="center"/>
              <w:rPr>
                <w:i/>
                <w:sz w:val="16"/>
                <w:szCs w:val="16"/>
              </w:rPr>
            </w:pPr>
            <w:r w:rsidRPr="00DB0D8C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005888" w:rsidRPr="00DB0D8C" w:rsidRDefault="00005888" w:rsidP="00005888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B0D8C">
        <w:rPr>
          <w:sz w:val="22"/>
          <w:szCs w:val="22"/>
        </w:rPr>
        <w:t>Требования к организации применения средств видеонаблюдения в помещении для голосования УИК</w:t>
      </w:r>
      <w:r w:rsidRPr="00DB0D8C">
        <w:rPr>
          <w:color w:val="FF0000"/>
          <w:sz w:val="22"/>
          <w:szCs w:val="22"/>
        </w:rPr>
        <w:t xml:space="preserve"> </w:t>
      </w:r>
      <w:r w:rsidRPr="00DB0D8C">
        <w:rPr>
          <w:sz w:val="22"/>
          <w:szCs w:val="22"/>
        </w:rPr>
        <w:t>№</w:t>
      </w:r>
      <w:r w:rsidRPr="00DB0D8C">
        <w:rPr>
          <w:sz w:val="22"/>
          <w:szCs w:val="22"/>
          <w:lang w:val="en-US"/>
        </w:rPr>
        <w:t> </w:t>
      </w:r>
      <w:r w:rsidRPr="00DB0D8C">
        <w:rPr>
          <w:sz w:val="22"/>
          <w:szCs w:val="22"/>
        </w:rPr>
        <w:t xml:space="preserve">_____ </w:t>
      </w:r>
      <w:r w:rsidRPr="00DB0D8C">
        <w:rPr>
          <w:color w:val="000000"/>
          <w:sz w:val="22"/>
          <w:szCs w:val="22"/>
        </w:rPr>
        <w:t xml:space="preserve">при проведении выборов </w:t>
      </w:r>
      <w:r w:rsidRPr="00DB0D8C">
        <w:rPr>
          <w:sz w:val="22"/>
          <w:szCs w:val="22"/>
        </w:rPr>
        <w:t xml:space="preserve">в дни голосования 09-10 сентября 2023 года, утвержденные решением ТИК </w:t>
      </w:r>
      <w:r>
        <w:rPr>
          <w:sz w:val="22"/>
          <w:szCs w:val="22"/>
        </w:rPr>
        <w:t>Всеволожского муниципального района</w:t>
      </w:r>
      <w:r w:rsidRPr="00DB0D8C">
        <w:rPr>
          <w:sz w:val="22"/>
          <w:szCs w:val="22"/>
        </w:rPr>
        <w:t xml:space="preserve"> от _________.2023 № __/____, выполнены; размещение средств </w:t>
      </w:r>
      <w:proofErr w:type="spellStart"/>
      <w:r w:rsidRPr="00DB0D8C">
        <w:rPr>
          <w:sz w:val="22"/>
          <w:szCs w:val="22"/>
        </w:rPr>
        <w:t>видеорегистрации</w:t>
      </w:r>
      <w:proofErr w:type="spellEnd"/>
      <w:r w:rsidRPr="00DB0D8C">
        <w:rPr>
          <w:sz w:val="22"/>
          <w:szCs w:val="22"/>
        </w:rPr>
        <w:t xml:space="preserve"> и записи в помещении для голосования согласовано, инструктаж членов участковой избирательной комиссии, ответственных за включение, выключение и контроль работы средств </w:t>
      </w:r>
      <w:proofErr w:type="spellStart"/>
      <w:r w:rsidRPr="00DB0D8C">
        <w:rPr>
          <w:sz w:val="22"/>
          <w:szCs w:val="22"/>
        </w:rPr>
        <w:t>видеорегистрации</w:t>
      </w:r>
      <w:proofErr w:type="spellEnd"/>
      <w:r w:rsidRPr="00DB0D8C">
        <w:rPr>
          <w:sz w:val="22"/>
          <w:szCs w:val="22"/>
        </w:rPr>
        <w:t xml:space="preserve"> проведен. </w:t>
      </w:r>
      <w:proofErr w:type="gramEnd"/>
    </w:p>
    <w:p w:rsidR="00005888" w:rsidRPr="00DB0D8C" w:rsidRDefault="00005888" w:rsidP="00005888">
      <w:pPr>
        <w:spacing w:line="232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 xml:space="preserve">Председатель участковой избирательной комиссии № ________ </w:t>
      </w:r>
      <w:r w:rsidRPr="00DB0D8C">
        <w:rPr>
          <w:sz w:val="22"/>
          <w:szCs w:val="22"/>
        </w:rPr>
        <w:tab/>
        <w:t xml:space="preserve"> ______________ /_______________</w:t>
      </w:r>
    </w:p>
    <w:p w:rsidR="00005888" w:rsidRPr="00DB0D8C" w:rsidRDefault="00005888" w:rsidP="00005888">
      <w:pPr>
        <w:ind w:left="5529"/>
        <w:jc w:val="center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>(Подпись / Ф.И.О.)</w:t>
      </w:r>
    </w:p>
    <w:p w:rsidR="00005888" w:rsidRPr="00DB0D8C" w:rsidRDefault="00005888" w:rsidP="00005888">
      <w:pPr>
        <w:spacing w:line="192" w:lineRule="auto"/>
        <w:jc w:val="both"/>
        <w:rPr>
          <w:sz w:val="22"/>
          <w:szCs w:val="22"/>
        </w:rPr>
      </w:pPr>
      <w:r w:rsidRPr="00DB0D8C"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005888" w:rsidRPr="00DB0D8C" w:rsidRDefault="00005888" w:rsidP="00005888">
      <w:pPr>
        <w:spacing w:line="192" w:lineRule="auto"/>
        <w:jc w:val="center"/>
        <w:rPr>
          <w:i/>
          <w:sz w:val="18"/>
          <w:szCs w:val="18"/>
        </w:rPr>
      </w:pPr>
      <w:r w:rsidRPr="00DB0D8C">
        <w:rPr>
          <w:i/>
          <w:sz w:val="18"/>
          <w:szCs w:val="18"/>
        </w:rPr>
        <w:t>Заполняется после возврата оборудования</w:t>
      </w:r>
    </w:p>
    <w:p w:rsidR="00005888" w:rsidRPr="00DB0D8C" w:rsidRDefault="00005888" w:rsidP="00005888">
      <w:pPr>
        <w:spacing w:before="120" w:line="228" w:lineRule="auto"/>
        <w:jc w:val="center"/>
        <w:rPr>
          <w:b/>
          <w:sz w:val="22"/>
          <w:szCs w:val="22"/>
        </w:rPr>
      </w:pPr>
      <w:r w:rsidRPr="00DB0D8C">
        <w:rPr>
          <w:b/>
          <w:sz w:val="22"/>
          <w:szCs w:val="22"/>
        </w:rPr>
        <w:t>ОБОРУДОВАНИЕ ВОЗВРАЩЕНО «____»_______________2023 г.:</w:t>
      </w:r>
    </w:p>
    <w:p w:rsidR="00005888" w:rsidRPr="00DB0D8C" w:rsidRDefault="00005888" w:rsidP="00005888">
      <w:pPr>
        <w:rPr>
          <w:b/>
          <w:sz w:val="22"/>
          <w:szCs w:val="22"/>
        </w:rPr>
      </w:pPr>
      <w:r w:rsidRPr="00DB0D8C"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005888" w:rsidRPr="00DB0D8C" w:rsidRDefault="00005888" w:rsidP="00005888">
      <w:pPr>
        <w:jc w:val="center"/>
        <w:rPr>
          <w:i/>
          <w:sz w:val="16"/>
          <w:szCs w:val="16"/>
        </w:rPr>
      </w:pPr>
      <w:r w:rsidRPr="00DB0D8C"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005888" w:rsidRPr="00DB0D8C" w:rsidTr="00B7012E">
        <w:tc>
          <w:tcPr>
            <w:tcW w:w="10280" w:type="dxa"/>
            <w:hideMark/>
          </w:tcPr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3334"/>
              <w:gridCol w:w="3749"/>
              <w:gridCol w:w="3402"/>
            </w:tblGrid>
            <w:tr w:rsidR="00005888" w:rsidRPr="00DB0D8C" w:rsidTr="00B7012E">
              <w:trPr>
                <w:trHeight w:val="16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60"/>
                    <w:jc w:val="center"/>
                    <w:rPr>
                      <w:highlight w:val="green"/>
                    </w:rPr>
                  </w:pPr>
                  <w:r w:rsidRPr="00DB0D8C">
                    <w:rPr>
                      <w:sz w:val="22"/>
                      <w:szCs w:val="22"/>
                    </w:rPr>
                    <w:t>Представитель администрации</w:t>
                  </w:r>
                  <w:proofErr w:type="gramStart"/>
                  <w:r w:rsidRPr="00DB0D8C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60"/>
                    <w:jc w:val="center"/>
                    <w:rPr>
                      <w:highlight w:val="green"/>
                    </w:rPr>
                  </w:pPr>
                  <w:r w:rsidRPr="00DB0D8C"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60"/>
                    <w:jc w:val="center"/>
                    <w:rPr>
                      <w:highlight w:val="green"/>
                    </w:rPr>
                  </w:pPr>
                  <w:proofErr w:type="gramStart"/>
                  <w:r w:rsidRPr="00DB0D8C">
                    <w:rPr>
                      <w:sz w:val="22"/>
                      <w:szCs w:val="22"/>
                    </w:rPr>
                    <w:t>Ответственный за объект:</w:t>
                  </w:r>
                  <w:proofErr w:type="gramEnd"/>
                </w:p>
              </w:tc>
            </w:tr>
            <w:tr w:rsidR="00005888" w:rsidRPr="00DB0D8C" w:rsidTr="00B7012E">
              <w:trPr>
                <w:trHeight w:val="397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120"/>
                    <w:jc w:val="center"/>
                  </w:pPr>
                  <w:r w:rsidRPr="00DB0D8C"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005888" w:rsidRPr="00DB0D8C" w:rsidRDefault="00005888" w:rsidP="00B7012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005888" w:rsidRPr="00DB0D8C" w:rsidRDefault="00005888" w:rsidP="00B7012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5888" w:rsidRPr="00DB0D8C" w:rsidRDefault="00005888" w:rsidP="00B7012E">
                  <w:pPr>
                    <w:spacing w:before="120"/>
                    <w:jc w:val="center"/>
                  </w:pPr>
                  <w:r w:rsidRPr="00DB0D8C"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005888" w:rsidRPr="00DB0D8C" w:rsidRDefault="00005888" w:rsidP="00B7012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B0D8C"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005888" w:rsidRPr="00DB0D8C" w:rsidRDefault="00005888" w:rsidP="00B7012E">
            <w:pPr>
              <w:rPr>
                <w:i/>
              </w:rPr>
            </w:pPr>
          </w:p>
        </w:tc>
      </w:tr>
    </w:tbl>
    <w:p w:rsidR="0029419B" w:rsidRDefault="0029419B" w:rsidP="0029419B">
      <w:pPr>
        <w:sectPr w:rsidR="0029419B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005888" w:rsidRPr="00DB0D8C" w:rsidRDefault="00005888" w:rsidP="00005888">
      <w:pPr>
        <w:suppressAutoHyphens/>
        <w:spacing w:line="276" w:lineRule="auto"/>
        <w:ind w:left="5103"/>
        <w:contextualSpacing/>
        <w:jc w:val="right"/>
        <w:rPr>
          <w:rFonts w:cs="TimesNewRomanPSMT"/>
          <w:kern w:val="1"/>
          <w:sz w:val="20"/>
          <w:szCs w:val="20"/>
        </w:rPr>
      </w:pPr>
      <w:r>
        <w:rPr>
          <w:rFonts w:cs="TimesNewRomanPSMT"/>
          <w:kern w:val="1"/>
          <w:sz w:val="20"/>
          <w:szCs w:val="20"/>
        </w:rPr>
        <w:lastRenderedPageBreak/>
        <w:t>Приложение № 3</w:t>
      </w:r>
    </w:p>
    <w:p w:rsidR="0029419B" w:rsidRDefault="00005888" w:rsidP="00005888">
      <w:pPr>
        <w:pStyle w:val="a3"/>
        <w:ind w:left="4536" w:firstLine="567"/>
        <w:jc w:val="right"/>
      </w:pPr>
      <w:r w:rsidRPr="00DB0D8C">
        <w:rPr>
          <w:rFonts w:cs="TimesNewRomanPSMT"/>
          <w:kern w:val="1"/>
          <w:sz w:val="20"/>
          <w:szCs w:val="20"/>
        </w:rPr>
        <w:t xml:space="preserve">к </w:t>
      </w:r>
      <w:r w:rsidRPr="009B43F6">
        <w:rPr>
          <w:rFonts w:cs="TimesNewRomanPSMT"/>
          <w:kern w:val="1"/>
          <w:sz w:val="20"/>
          <w:szCs w:val="20"/>
        </w:rPr>
        <w:t xml:space="preserve">Порядку применения средств 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видеорегистрации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 </w:t>
      </w:r>
      <w:r>
        <w:rPr>
          <w:rFonts w:cs="TimesNewRomanPSMT"/>
          <w:kern w:val="1"/>
          <w:sz w:val="20"/>
          <w:szCs w:val="20"/>
        </w:rPr>
        <w:t xml:space="preserve"> </w:t>
      </w:r>
      <w:r w:rsidRPr="009B43F6">
        <w:rPr>
          <w:rFonts w:cs="TimesNewRomanPSMT"/>
          <w:kern w:val="1"/>
          <w:sz w:val="20"/>
          <w:szCs w:val="20"/>
        </w:rPr>
        <w:t>(</w:t>
      </w:r>
      <w:proofErr w:type="spellStart"/>
      <w:r w:rsidRPr="009B43F6">
        <w:rPr>
          <w:rFonts w:cs="TimesNewRomanPSMT"/>
          <w:kern w:val="1"/>
          <w:sz w:val="20"/>
          <w:szCs w:val="20"/>
        </w:rPr>
        <w:t>видеофиксации</w:t>
      </w:r>
      <w:proofErr w:type="spellEnd"/>
      <w:r w:rsidRPr="009B43F6">
        <w:rPr>
          <w:rFonts w:cs="TimesNewRomanPSMT"/>
          <w:kern w:val="1"/>
          <w:sz w:val="20"/>
          <w:szCs w:val="20"/>
        </w:rPr>
        <w:t xml:space="preserve">) на </w:t>
      </w:r>
      <w:r>
        <w:rPr>
          <w:rFonts w:cs="TimesNewRomanPSMT"/>
          <w:kern w:val="1"/>
          <w:sz w:val="20"/>
          <w:szCs w:val="20"/>
        </w:rPr>
        <w:t>выборах депутатов</w:t>
      </w:r>
      <w:r w:rsidRPr="009B43F6">
        <w:rPr>
          <w:rFonts w:cs="TimesNewRomanPSMT"/>
          <w:kern w:val="1"/>
          <w:sz w:val="20"/>
          <w:szCs w:val="20"/>
        </w:rPr>
        <w:t xml:space="preserve"> </w:t>
      </w:r>
      <w:proofErr w:type="spellStart"/>
      <w:proofErr w:type="gramStart"/>
      <w:r w:rsidRPr="002F3D8D">
        <w:rPr>
          <w:sz w:val="20"/>
          <w:szCs w:val="20"/>
        </w:rPr>
        <w:t>депутатов</w:t>
      </w:r>
      <w:proofErr w:type="spellEnd"/>
      <w:proofErr w:type="gramEnd"/>
      <w:r w:rsidRPr="002F3D8D">
        <w:rPr>
          <w:sz w:val="20"/>
          <w:szCs w:val="20"/>
        </w:rPr>
        <w:t xml:space="preserve"> совета депутатов </w:t>
      </w:r>
      <w:r w:rsidRPr="002F3D8D">
        <w:rPr>
          <w:bCs/>
          <w:sz w:val="20"/>
          <w:szCs w:val="20"/>
        </w:rPr>
        <w:t xml:space="preserve">муниципального образования </w:t>
      </w:r>
      <w:proofErr w:type="spellStart"/>
      <w:r w:rsidRPr="002F3D8D">
        <w:rPr>
          <w:bCs/>
          <w:sz w:val="20"/>
          <w:szCs w:val="20"/>
        </w:rPr>
        <w:t>Волошовское</w:t>
      </w:r>
      <w:proofErr w:type="spellEnd"/>
      <w:r w:rsidRPr="002F3D8D">
        <w:rPr>
          <w:bCs/>
          <w:sz w:val="20"/>
          <w:szCs w:val="20"/>
        </w:rPr>
        <w:t xml:space="preserve"> сельское поселение</w:t>
      </w:r>
      <w:r w:rsidRPr="002F3D8D">
        <w:rPr>
          <w:sz w:val="20"/>
          <w:szCs w:val="20"/>
        </w:rPr>
        <w:t xml:space="preserve"> </w:t>
      </w:r>
      <w:proofErr w:type="spellStart"/>
      <w:r w:rsidRPr="002F3D8D">
        <w:rPr>
          <w:sz w:val="20"/>
          <w:szCs w:val="20"/>
        </w:rPr>
        <w:t>Лужского</w:t>
      </w:r>
      <w:proofErr w:type="spellEnd"/>
      <w:r w:rsidRPr="002F3D8D">
        <w:rPr>
          <w:sz w:val="20"/>
          <w:szCs w:val="20"/>
        </w:rPr>
        <w:t xml:space="preserve"> муниципального района Ленинградской области пятого созыв</w:t>
      </w:r>
      <w:r>
        <w:rPr>
          <w:sz w:val="20"/>
          <w:szCs w:val="20"/>
        </w:rPr>
        <w:t>а</w:t>
      </w:r>
    </w:p>
    <w:p w:rsidR="0029419B" w:rsidRDefault="0029419B" w:rsidP="0029419B">
      <w:pPr>
        <w:pStyle w:val="a3"/>
      </w:pP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354813" w:rsidRDefault="0029419B" w:rsidP="0029419B">
      <w:pPr>
        <w:jc w:val="center"/>
        <w:rPr>
          <w:sz w:val="28"/>
          <w:szCs w:val="28"/>
        </w:rPr>
      </w:pPr>
      <w:r w:rsidRPr="00C82873">
        <w:rPr>
          <w:sz w:val="28"/>
          <w:szCs w:val="28"/>
        </w:rPr>
        <w:t>включения</w:t>
      </w:r>
      <w:r>
        <w:rPr>
          <w:sz w:val="28"/>
          <w:szCs w:val="28"/>
        </w:rPr>
        <w:t>,</w:t>
      </w:r>
      <w:r w:rsidRPr="00C82873">
        <w:rPr>
          <w:sz w:val="28"/>
          <w:szCs w:val="28"/>
        </w:rPr>
        <w:t xml:space="preserve"> выключения</w:t>
      </w:r>
      <w:r>
        <w:rPr>
          <w:sz w:val="28"/>
          <w:szCs w:val="28"/>
        </w:rPr>
        <w:t xml:space="preserve"> и </w:t>
      </w:r>
      <w:r w:rsidRPr="00CC768F">
        <w:rPr>
          <w:sz w:val="28"/>
          <w:szCs w:val="28"/>
        </w:rPr>
        <w:t>контроля работы</w:t>
      </w:r>
      <w:r>
        <w:rPr>
          <w:sz w:val="28"/>
          <w:szCs w:val="28"/>
        </w:rPr>
        <w:t xml:space="preserve"> средств виде</w:t>
      </w:r>
      <w:r w:rsidR="009613EB">
        <w:rPr>
          <w:sz w:val="28"/>
          <w:szCs w:val="28"/>
        </w:rPr>
        <w:t xml:space="preserve">онаблюдения </w:t>
      </w:r>
      <w:r>
        <w:rPr>
          <w:sz w:val="28"/>
          <w:szCs w:val="28"/>
        </w:rPr>
        <w:t xml:space="preserve">в помещении для голосования избирательного участка </w:t>
      </w: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</w:t>
      </w:r>
      <w:r w:rsidR="009613EB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29419B" w:rsidRDefault="0029419B" w:rsidP="0029419B">
      <w:pPr>
        <w:jc w:val="center"/>
        <w:rPr>
          <w:sz w:val="28"/>
          <w:szCs w:val="28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308"/>
        <w:gridCol w:w="1175"/>
        <w:gridCol w:w="1134"/>
        <w:gridCol w:w="1255"/>
        <w:gridCol w:w="1741"/>
        <w:gridCol w:w="1276"/>
        <w:gridCol w:w="2369"/>
      </w:tblGrid>
      <w:tr w:rsidR="009613EB" w:rsidRPr="005B28AC" w:rsidTr="005D2718">
        <w:trPr>
          <w:trHeight w:val="247"/>
          <w:jc w:val="center"/>
        </w:trPr>
        <w:tc>
          <w:tcPr>
            <w:tcW w:w="61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B28AC">
              <w:rPr>
                <w:rFonts w:eastAsia="Calibri"/>
                <w:lang w:eastAsia="en-US"/>
              </w:rPr>
              <w:t>п</w:t>
            </w:r>
            <w:proofErr w:type="gramEnd"/>
            <w:r w:rsidRPr="005B28A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08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75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134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1*</w:t>
            </w:r>
          </w:p>
        </w:tc>
        <w:tc>
          <w:tcPr>
            <w:tcW w:w="1255" w:type="dxa"/>
            <w:vAlign w:val="center"/>
          </w:tcPr>
          <w:p w:rsidR="009613EB" w:rsidRPr="005B28AC" w:rsidRDefault="009613EB" w:rsidP="00961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2*</w:t>
            </w:r>
          </w:p>
        </w:tc>
        <w:tc>
          <w:tcPr>
            <w:tcW w:w="1741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7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369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отметка о вызове </w:t>
            </w:r>
            <w:proofErr w:type="spellStart"/>
            <w:r>
              <w:rPr>
                <w:rFonts w:eastAsia="Calibri"/>
                <w:lang w:eastAsia="en-US"/>
              </w:rPr>
              <w:t>техн</w:t>
            </w:r>
            <w:proofErr w:type="spellEnd"/>
            <w:r>
              <w:rPr>
                <w:rFonts w:eastAsia="Calibri"/>
                <w:lang w:eastAsia="en-US"/>
              </w:rPr>
              <w:t>. специалиста, вкл./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выкл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**</w:t>
            </w:r>
          </w:p>
        </w:tc>
      </w:tr>
      <w:tr w:rsidR="009613EB" w:rsidRPr="005B28AC" w:rsidTr="005D2718">
        <w:trPr>
          <w:trHeight w:val="20"/>
          <w:jc w:val="center"/>
        </w:trPr>
        <w:tc>
          <w:tcPr>
            <w:tcW w:w="616" w:type="dxa"/>
          </w:tcPr>
          <w:p w:rsidR="009613EB" w:rsidRPr="005B28AC" w:rsidRDefault="009613EB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9613EB" w:rsidRPr="005B28AC" w:rsidRDefault="00005888" w:rsidP="00005888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005888" w:rsidRPr="005B28AC" w:rsidTr="005D2718">
        <w:trPr>
          <w:trHeight w:val="20"/>
          <w:jc w:val="center"/>
        </w:trPr>
        <w:tc>
          <w:tcPr>
            <w:tcW w:w="616" w:type="dxa"/>
          </w:tcPr>
          <w:p w:rsidR="00005888" w:rsidRPr="005B28AC" w:rsidRDefault="00005888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005888" w:rsidRDefault="00005888">
            <w:r w:rsidRPr="00C6399F"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175" w:type="dxa"/>
          </w:tcPr>
          <w:p w:rsidR="00005888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005888" w:rsidRPr="005B28AC" w:rsidRDefault="00005888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 w:rsidP="00005888">
            <w:r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Pr="005B28AC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Pr="005B28AC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B7012E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DE3287" w:rsidRPr="005B28AC" w:rsidTr="005D2718">
        <w:trPr>
          <w:trHeight w:val="20"/>
          <w:jc w:val="center"/>
        </w:trPr>
        <w:tc>
          <w:tcPr>
            <w:tcW w:w="616" w:type="dxa"/>
          </w:tcPr>
          <w:p w:rsidR="00DE3287" w:rsidRPr="005B28AC" w:rsidRDefault="00DE3287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DE3287" w:rsidRDefault="00DE3287">
            <w:r w:rsidRPr="00D630E2">
              <w:rPr>
                <w:rFonts w:eastAsia="Calibri"/>
                <w:lang w:eastAsia="en-US"/>
              </w:rPr>
              <w:t>10.09.2023</w:t>
            </w:r>
          </w:p>
        </w:tc>
        <w:tc>
          <w:tcPr>
            <w:tcW w:w="1175" w:type="dxa"/>
          </w:tcPr>
          <w:p w:rsidR="00DE3287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22.00</w:t>
            </w:r>
          </w:p>
        </w:tc>
        <w:tc>
          <w:tcPr>
            <w:tcW w:w="1134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DE3287" w:rsidRPr="005B28A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FB26BC" w:rsidRPr="005B28AC" w:rsidTr="005D2718">
        <w:trPr>
          <w:trHeight w:val="20"/>
          <w:jc w:val="center"/>
        </w:trPr>
        <w:tc>
          <w:tcPr>
            <w:tcW w:w="616" w:type="dxa"/>
          </w:tcPr>
          <w:p w:rsidR="00FB26BC" w:rsidRPr="005B28AC" w:rsidRDefault="00FB26BC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FB26BC" w:rsidRDefault="00DE32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11.09.2023</w:t>
            </w:r>
          </w:p>
        </w:tc>
        <w:tc>
          <w:tcPr>
            <w:tcW w:w="1175" w:type="dxa"/>
          </w:tcPr>
          <w:p w:rsidR="00FB26BC" w:rsidRDefault="00DE3287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01.00</w:t>
            </w:r>
          </w:p>
        </w:tc>
        <w:tc>
          <w:tcPr>
            <w:tcW w:w="1134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FB26BC" w:rsidRPr="005B28AC" w:rsidRDefault="00FB26BC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9419B" w:rsidRDefault="0029419B" w:rsidP="0029419B">
      <w:pPr>
        <w:pStyle w:val="a3"/>
      </w:pPr>
    </w:p>
    <w:p w:rsidR="0029419B" w:rsidRDefault="0029419B" w:rsidP="0029419B">
      <w:pPr>
        <w:pStyle w:val="a3"/>
        <w:jc w:val="left"/>
      </w:pPr>
      <w:r>
        <w:t>* - камера работает – «да», камера не работает – «нет»;</w:t>
      </w:r>
    </w:p>
    <w:p w:rsidR="00211290" w:rsidRDefault="0029419B" w:rsidP="00C3674F">
      <w:pPr>
        <w:pStyle w:val="a3"/>
        <w:jc w:val="left"/>
      </w:pPr>
      <w:r>
        <w:t xml:space="preserve">** - указываются действия (вызов технического специалиста, повторное включение, выключение средств </w:t>
      </w:r>
      <w:r w:rsidR="009B6E38" w:rsidRPr="00354813">
        <w:t>видеонаблюдения</w:t>
      </w:r>
      <w:r w:rsidRPr="00354813">
        <w:t>)</w:t>
      </w:r>
      <w:r>
        <w:t xml:space="preserve"> и время этого действия.</w:t>
      </w:r>
    </w:p>
    <w:sectPr w:rsidR="00211290" w:rsidSect="001F57EA">
      <w:headerReference w:type="even" r:id="rId14"/>
      <w:headerReference w:type="default" r:id="rId15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BF" w:rsidRDefault="00F174BF">
      <w:r>
        <w:separator/>
      </w:r>
    </w:p>
  </w:endnote>
  <w:endnote w:type="continuationSeparator" w:id="0">
    <w:p w:rsidR="00F174BF" w:rsidRDefault="00F1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BF" w:rsidRDefault="00F174BF">
      <w:r>
        <w:separator/>
      </w:r>
    </w:p>
  </w:footnote>
  <w:footnote w:type="continuationSeparator" w:id="0">
    <w:p w:rsidR="00F174BF" w:rsidRDefault="00F1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EB" w:rsidRDefault="00064A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EB" w:rsidRDefault="00064A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5888">
      <w:rPr>
        <w:rStyle w:val="a9"/>
        <w:noProof/>
      </w:rPr>
      <w:t>4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  <w:p w:rsidR="00D720ED" w:rsidRDefault="00D720E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7EA">
      <w:rPr>
        <w:rStyle w:val="a9"/>
        <w:noProof/>
      </w:rPr>
      <w:t>14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  <w:p w:rsidR="00D720ED" w:rsidRDefault="00D720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05888"/>
    <w:rsid w:val="00023C50"/>
    <w:rsid w:val="00040833"/>
    <w:rsid w:val="00064AEB"/>
    <w:rsid w:val="00094640"/>
    <w:rsid w:val="00095740"/>
    <w:rsid w:val="000A5FD3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3EB1"/>
    <w:rsid w:val="0029419B"/>
    <w:rsid w:val="002B45F9"/>
    <w:rsid w:val="002C6926"/>
    <w:rsid w:val="002D5728"/>
    <w:rsid w:val="002E242D"/>
    <w:rsid w:val="002F3D8D"/>
    <w:rsid w:val="002F489A"/>
    <w:rsid w:val="002F7EB5"/>
    <w:rsid w:val="00306050"/>
    <w:rsid w:val="00307C6C"/>
    <w:rsid w:val="00342978"/>
    <w:rsid w:val="00345CBA"/>
    <w:rsid w:val="003466B4"/>
    <w:rsid w:val="003541ED"/>
    <w:rsid w:val="00354813"/>
    <w:rsid w:val="00361180"/>
    <w:rsid w:val="00365292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6E35"/>
    <w:rsid w:val="00570474"/>
    <w:rsid w:val="00577447"/>
    <w:rsid w:val="0058315E"/>
    <w:rsid w:val="005A20CA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8217F"/>
    <w:rsid w:val="006B1913"/>
    <w:rsid w:val="006C6A63"/>
    <w:rsid w:val="006C7FEC"/>
    <w:rsid w:val="00705611"/>
    <w:rsid w:val="007135D8"/>
    <w:rsid w:val="0072643E"/>
    <w:rsid w:val="007321F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1FC2"/>
    <w:rsid w:val="007C315A"/>
    <w:rsid w:val="007E4444"/>
    <w:rsid w:val="007E73F8"/>
    <w:rsid w:val="007F2FA3"/>
    <w:rsid w:val="007F71A3"/>
    <w:rsid w:val="00805505"/>
    <w:rsid w:val="008107E2"/>
    <w:rsid w:val="00813158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342E"/>
    <w:rsid w:val="009B6E38"/>
    <w:rsid w:val="009C03B7"/>
    <w:rsid w:val="009C5A71"/>
    <w:rsid w:val="009E3A21"/>
    <w:rsid w:val="009F1A78"/>
    <w:rsid w:val="00A00F28"/>
    <w:rsid w:val="00A02FBE"/>
    <w:rsid w:val="00A40BBA"/>
    <w:rsid w:val="00A46C14"/>
    <w:rsid w:val="00A57AA4"/>
    <w:rsid w:val="00A71E0C"/>
    <w:rsid w:val="00A7578E"/>
    <w:rsid w:val="00A80D97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24891"/>
    <w:rsid w:val="00C3674F"/>
    <w:rsid w:val="00C46732"/>
    <w:rsid w:val="00CA730E"/>
    <w:rsid w:val="00CB5C8A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20ED"/>
    <w:rsid w:val="00D7517E"/>
    <w:rsid w:val="00D848DF"/>
    <w:rsid w:val="00D87A91"/>
    <w:rsid w:val="00D93DB4"/>
    <w:rsid w:val="00DA3C03"/>
    <w:rsid w:val="00DA5A25"/>
    <w:rsid w:val="00DA692D"/>
    <w:rsid w:val="00DB26A5"/>
    <w:rsid w:val="00DC430C"/>
    <w:rsid w:val="00DD4071"/>
    <w:rsid w:val="00DD4123"/>
    <w:rsid w:val="00DD5FFD"/>
    <w:rsid w:val="00DE3287"/>
    <w:rsid w:val="00DF0BCD"/>
    <w:rsid w:val="00DF1D29"/>
    <w:rsid w:val="00DF39A4"/>
    <w:rsid w:val="00DF7AEB"/>
    <w:rsid w:val="00E0768C"/>
    <w:rsid w:val="00E1269B"/>
    <w:rsid w:val="00E14A90"/>
    <w:rsid w:val="00E265C2"/>
    <w:rsid w:val="00E30382"/>
    <w:rsid w:val="00E3413D"/>
    <w:rsid w:val="00E522B5"/>
    <w:rsid w:val="00E52E73"/>
    <w:rsid w:val="00E727C9"/>
    <w:rsid w:val="00E76C6B"/>
    <w:rsid w:val="00EB4860"/>
    <w:rsid w:val="00EB5AF4"/>
    <w:rsid w:val="00ED3E85"/>
    <w:rsid w:val="00EE4768"/>
    <w:rsid w:val="00EE6FC7"/>
    <w:rsid w:val="00EF420E"/>
    <w:rsid w:val="00F106AB"/>
    <w:rsid w:val="00F1350B"/>
    <w:rsid w:val="00F13D79"/>
    <w:rsid w:val="00F174BF"/>
    <w:rsid w:val="00F24D3A"/>
    <w:rsid w:val="00F6055A"/>
    <w:rsid w:val="00F63CF5"/>
    <w:rsid w:val="00F748C1"/>
    <w:rsid w:val="00FA24FF"/>
    <w:rsid w:val="00FB26BC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1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71E0C"/>
    <w:rPr>
      <w:b/>
      <w:bCs/>
      <w:color w:val="000000"/>
      <w:spacing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1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71E0C"/>
    <w:rPr>
      <w:b/>
      <w:bCs/>
      <w:color w:val="000000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6B81-C385-4F3C-BCDA-60819F43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11</cp:revision>
  <cp:lastPrinted>2018-08-17T05:20:00Z</cp:lastPrinted>
  <dcterms:created xsi:type="dcterms:W3CDTF">2018-08-09T10:27:00Z</dcterms:created>
  <dcterms:modified xsi:type="dcterms:W3CDTF">2023-08-03T12:30:00Z</dcterms:modified>
</cp:coreProperties>
</file>