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24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804C7D">
        <w:t>1/15</w:t>
      </w:r>
      <w:r w:rsidR="00C82A62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C82A62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Сисиной</w:t>
      </w:r>
      <w:proofErr w:type="spellEnd"/>
      <w:r>
        <w:rPr>
          <w:b/>
          <w:bCs/>
        </w:rPr>
        <w:t xml:space="preserve"> Татьяны Николаевны</w:t>
      </w:r>
      <w:r w:rsidR="00787C47">
        <w:rPr>
          <w:b/>
          <w:bCs/>
        </w:rPr>
        <w:t>,</w:t>
      </w:r>
    </w:p>
    <w:p w:rsidR="00592D99" w:rsidRDefault="00592D99" w:rsidP="00100558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003F3E">
        <w:rPr>
          <w:bCs w:val="0"/>
          <w:sz w:val="24"/>
        </w:rPr>
        <w:t>Местное отделение Социалистической политической партии "СПРАВЕДЛИВАЯ РОССИЯ – ПАТРИОТЫ – ЗА ПРАВДУ"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C82A62">
        <w:rPr>
          <w:b w:val="0"/>
          <w:sz w:val="24"/>
        </w:rPr>
        <w:t>Сисиной</w:t>
      </w:r>
      <w:proofErr w:type="spellEnd"/>
      <w:r w:rsidR="00C82A62">
        <w:rPr>
          <w:b w:val="0"/>
          <w:sz w:val="24"/>
        </w:rPr>
        <w:t xml:space="preserve"> Татьяны Николаевны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r w:rsidR="00003F3E" w:rsidRPr="00003F3E">
        <w:rPr>
          <w:b w:val="0"/>
          <w:bCs w:val="0"/>
          <w:sz w:val="24"/>
        </w:rPr>
        <w:t>Местное отделение Социалистической политической партии</w:t>
      </w:r>
      <w:r w:rsidR="00003F3E">
        <w:rPr>
          <w:bCs w:val="0"/>
          <w:sz w:val="24"/>
        </w:rPr>
        <w:t xml:space="preserve"> "СПРАВЕДЛИВАЯ РОССИЯ – ПАТРИОТЫ – ЗА ПРАВДУ"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proofErr w:type="gram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100558">
        <w:rPr>
          <w:b w:val="0"/>
          <w:sz w:val="24"/>
        </w:rPr>
        <w:t xml:space="preserve">33 </w:t>
      </w:r>
      <w:proofErr w:type="spellStart"/>
      <w:r w:rsidR="00C82A62">
        <w:rPr>
          <w:b w:val="0"/>
          <w:sz w:val="24"/>
        </w:rPr>
        <w:t>Сисину</w:t>
      </w:r>
      <w:proofErr w:type="spellEnd"/>
      <w:r w:rsidR="00C82A62">
        <w:rPr>
          <w:b w:val="0"/>
          <w:sz w:val="24"/>
        </w:rPr>
        <w:t xml:space="preserve"> Татьяну Николаевну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r w:rsidR="00003F3E" w:rsidRPr="00003F3E">
        <w:rPr>
          <w:b w:val="0"/>
          <w:bCs w:val="0"/>
          <w:sz w:val="24"/>
        </w:rPr>
        <w:t>Местное отделение Социалистической политической партии</w:t>
      </w:r>
      <w:r w:rsidR="00003F3E">
        <w:rPr>
          <w:bCs w:val="0"/>
          <w:sz w:val="24"/>
        </w:rPr>
        <w:t xml:space="preserve"> "СПРАВЕДЛИВАЯ РОССИЯ – ПАТРИОТЫ – ЗА ПРАВДУ"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24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C82A62">
        <w:rPr>
          <w:b w:val="0"/>
          <w:sz w:val="24"/>
        </w:rPr>
        <w:t xml:space="preserve"> » часов «4</w:t>
      </w:r>
      <w:r w:rsidR="00003F3E">
        <w:rPr>
          <w:b w:val="0"/>
          <w:sz w:val="24"/>
        </w:rPr>
        <w:t>5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proofErr w:type="spellStart"/>
      <w:r w:rsidR="00C82A62">
        <w:rPr>
          <w:b w:val="0"/>
          <w:sz w:val="24"/>
        </w:rPr>
        <w:t>Сисиной</w:t>
      </w:r>
      <w:proofErr w:type="spellEnd"/>
      <w:r w:rsidR="00C82A62">
        <w:rPr>
          <w:b w:val="0"/>
          <w:sz w:val="24"/>
        </w:rPr>
        <w:t xml:space="preserve"> Татьяне Николаевне</w:t>
      </w:r>
      <w:bookmarkStart w:id="0" w:name="_GoBack"/>
      <w:bookmarkEnd w:id="0"/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B4" w:rsidRDefault="00780DB4">
      <w:r>
        <w:separator/>
      </w:r>
    </w:p>
  </w:endnote>
  <w:endnote w:type="continuationSeparator" w:id="0">
    <w:p w:rsidR="00780DB4" w:rsidRDefault="0078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B4" w:rsidRDefault="00780DB4">
      <w:r>
        <w:separator/>
      </w:r>
    </w:p>
  </w:footnote>
  <w:footnote w:type="continuationSeparator" w:id="0">
    <w:p w:rsidR="00780DB4" w:rsidRDefault="0078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3F3E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0558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1516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A7E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0D6F"/>
    <w:rsid w:val="004D2612"/>
    <w:rsid w:val="004D3888"/>
    <w:rsid w:val="004D6B29"/>
    <w:rsid w:val="004E1885"/>
    <w:rsid w:val="004E6853"/>
    <w:rsid w:val="004F6000"/>
    <w:rsid w:val="004F7AFE"/>
    <w:rsid w:val="0050148A"/>
    <w:rsid w:val="00507E46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012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DB4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A62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98DF-7CF6-4BCB-9915-44444FF8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2023-07-17T06:05:00Z</cp:lastPrinted>
  <dcterms:created xsi:type="dcterms:W3CDTF">2014-02-25T14:05:00Z</dcterms:created>
  <dcterms:modified xsi:type="dcterms:W3CDTF">2023-07-20T11:11:00Z</dcterms:modified>
</cp:coreProperties>
</file>