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92E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18</w:t>
      </w:r>
      <w:r w:rsidR="001C11EC">
        <w:rPr>
          <w:szCs w:val="28"/>
        </w:rPr>
        <w:t xml:space="preserve"> </w:t>
      </w:r>
      <w:r w:rsidR="00203170">
        <w:rPr>
          <w:szCs w:val="28"/>
        </w:rPr>
        <w:t>июня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520588">
        <w:rPr>
          <w:szCs w:val="28"/>
        </w:rPr>
        <w:t>7/30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3E2609" w:rsidRDefault="003E2609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Об и</w:t>
      </w:r>
      <w:r w:rsidR="00F92E0B">
        <w:rPr>
          <w:rFonts w:ascii="Times New Roman" w:hAnsi="Times New Roman"/>
          <w:b/>
          <w:sz w:val="28"/>
          <w:szCs w:val="28"/>
        </w:rPr>
        <w:t>зменении числа членов участковой избирательной</w:t>
      </w:r>
      <w:r w:rsidRPr="003E2609">
        <w:rPr>
          <w:rFonts w:ascii="Times New Roman" w:hAnsi="Times New Roman"/>
          <w:b/>
          <w:sz w:val="28"/>
          <w:szCs w:val="28"/>
        </w:rPr>
        <w:t xml:space="preserve"> коми</w:t>
      </w:r>
      <w:r w:rsidR="00F92E0B">
        <w:rPr>
          <w:rFonts w:ascii="Times New Roman" w:hAnsi="Times New Roman"/>
          <w:b/>
          <w:sz w:val="28"/>
          <w:szCs w:val="28"/>
        </w:rPr>
        <w:t>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2E0B">
        <w:rPr>
          <w:rFonts w:ascii="Times New Roman" w:hAnsi="Times New Roman"/>
          <w:b/>
          <w:sz w:val="28"/>
          <w:szCs w:val="28"/>
        </w:rPr>
        <w:t xml:space="preserve">избирательного участка №№ </w:t>
      </w:r>
      <w:r w:rsidR="00203170">
        <w:rPr>
          <w:rFonts w:ascii="Times New Roman" w:hAnsi="Times New Roman"/>
          <w:b/>
          <w:sz w:val="28"/>
          <w:szCs w:val="28"/>
        </w:rPr>
        <w:t>69</w:t>
      </w:r>
      <w:r w:rsidR="00300F21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F92E0B">
        <w:rPr>
          <w:rFonts w:ascii="Times New Roman" w:hAnsi="Times New Roman"/>
          <w:b/>
          <w:sz w:val="28"/>
          <w:szCs w:val="28"/>
        </w:rPr>
        <w:t>.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3E2609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24DB">
        <w:rPr>
          <w:rFonts w:ascii="Times New Roman" w:hAnsi="Times New Roman"/>
          <w:sz w:val="28"/>
          <w:szCs w:val="28"/>
        </w:rPr>
        <w:t xml:space="preserve">  </w:t>
      </w:r>
      <w:r w:rsidR="003920F3" w:rsidRPr="00452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4DB" w:rsidRPr="004524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областным законом от 7 мая 2019 года № 33-оз «Об объединении муниципального образования </w:t>
      </w:r>
      <w:proofErr w:type="spellStart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Оредежское</w:t>
      </w:r>
      <w:proofErr w:type="spellEnd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Лужского</w:t>
      </w:r>
      <w:proofErr w:type="spellEnd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муниципального района Ленинградской области и муниципального образования </w:t>
      </w:r>
      <w:proofErr w:type="spellStart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Тесовское</w:t>
      </w:r>
      <w:proofErr w:type="spellEnd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Лужского</w:t>
      </w:r>
      <w:proofErr w:type="spellEnd"/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4524DB" w:rsidRPr="004524DB">
        <w:rPr>
          <w:rFonts w:ascii="Times New Roman" w:eastAsia="Times New Roman" w:hAnsi="Times New Roman"/>
          <w:color w:val="FF0000"/>
          <w:spacing w:val="-10"/>
          <w:sz w:val="28"/>
          <w:szCs w:val="28"/>
          <w:lang w:eastAsia="ru-RU"/>
        </w:rPr>
        <w:t xml:space="preserve"> </w:t>
      </w:r>
      <w:r w:rsidR="004524DB" w:rsidRP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 о внесении изменений в отдельные областные законы»</w:t>
      </w:r>
      <w:r w:rsidR="004524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 в связи</w:t>
      </w:r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 уточнением перечня и границ избирательных участков</w:t>
      </w:r>
      <w:r w:rsidR="003E2609" w:rsidRPr="00203170">
        <w:rPr>
          <w:rFonts w:ascii="Times New Roman" w:hAnsi="Times New Roman"/>
          <w:sz w:val="28"/>
          <w:szCs w:val="28"/>
        </w:rPr>
        <w:t xml:space="preserve"> согласно постановлению администрации </w:t>
      </w:r>
      <w:proofErr w:type="spellStart"/>
      <w:r w:rsidR="003E2609" w:rsidRPr="0020317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20317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</w:t>
      </w:r>
      <w:proofErr w:type="gramEnd"/>
      <w:r w:rsidR="003E2609" w:rsidRPr="00203170">
        <w:rPr>
          <w:rFonts w:ascii="Times New Roman" w:hAnsi="Times New Roman"/>
          <w:sz w:val="28"/>
          <w:szCs w:val="28"/>
        </w:rPr>
        <w:t xml:space="preserve"> </w:t>
      </w:r>
      <w:r w:rsidR="00203170" w:rsidRPr="00203170">
        <w:rPr>
          <w:rFonts w:ascii="Times New Roman" w:hAnsi="Times New Roman"/>
          <w:sz w:val="28"/>
          <w:szCs w:val="28"/>
        </w:rPr>
        <w:t>26 июля 2019</w:t>
      </w:r>
      <w:r w:rsidR="00F92E0B" w:rsidRPr="00203170">
        <w:rPr>
          <w:rFonts w:ascii="Times New Roman" w:hAnsi="Times New Roman"/>
          <w:sz w:val="28"/>
          <w:szCs w:val="28"/>
        </w:rPr>
        <w:t xml:space="preserve"> года № </w:t>
      </w:r>
      <w:r w:rsidR="00203170" w:rsidRPr="00203170">
        <w:rPr>
          <w:rFonts w:ascii="Times New Roman" w:hAnsi="Times New Roman"/>
          <w:sz w:val="28"/>
          <w:szCs w:val="28"/>
        </w:rPr>
        <w:t>2358</w:t>
      </w:r>
      <w:r w:rsidR="003E2609" w:rsidRPr="00203170">
        <w:rPr>
          <w:rFonts w:ascii="Times New Roman" w:hAnsi="Times New Roman"/>
          <w:sz w:val="28"/>
          <w:szCs w:val="28"/>
        </w:rPr>
        <w:t xml:space="preserve"> </w:t>
      </w:r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>Лужского</w:t>
      </w:r>
      <w:proofErr w:type="spellEnd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района от 23 июня 2014 года № 2186 </w:t>
      </w:r>
      <w:r w:rsidR="003E2609" w:rsidRPr="00203170">
        <w:rPr>
          <w:rFonts w:ascii="Times New Roman" w:hAnsi="Times New Roman"/>
          <w:sz w:val="28"/>
          <w:szCs w:val="28"/>
        </w:rPr>
        <w:t>«</w:t>
      </w:r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Об образовании избирательных участков на территории </w:t>
      </w:r>
      <w:proofErr w:type="spellStart"/>
      <w:proofErr w:type="gramStart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>Лужского</w:t>
      </w:r>
      <w:proofErr w:type="spellEnd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района»,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учитывая принятое решение территориальной избирательной комиссии о досрочном освобождении от обязанностей </w:t>
      </w:r>
      <w:r w:rsidR="00520588">
        <w:rPr>
          <w:rFonts w:ascii="Times New Roman" w:hAnsi="Times New Roman"/>
          <w:bCs/>
          <w:spacing w:val="-6"/>
          <w:sz w:val="28"/>
          <w:szCs w:val="28"/>
        </w:rPr>
        <w:t>двух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член</w:t>
      </w:r>
      <w:r w:rsidR="00520588">
        <w:rPr>
          <w:rFonts w:ascii="Times New Roman" w:hAnsi="Times New Roman"/>
          <w:bCs/>
          <w:color w:val="000000"/>
          <w:spacing w:val="-6"/>
          <w:sz w:val="28"/>
          <w:szCs w:val="28"/>
        </w:rPr>
        <w:t>ов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участковой избирательной ком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ис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сии избирательного участка № 69</w:t>
      </w:r>
      <w:r w:rsidR="00520588">
        <w:rPr>
          <w:rFonts w:ascii="Times New Roman" w:hAnsi="Times New Roman"/>
          <w:bCs/>
          <w:color w:val="000000"/>
          <w:spacing w:val="-6"/>
          <w:sz w:val="28"/>
          <w:szCs w:val="28"/>
        </w:rPr>
        <w:t>8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по собственному желанию, в связи с изменениями количества избирате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ле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й на избирательном участке № 69</w:t>
      </w:r>
      <w:r w:rsidR="00520588">
        <w:rPr>
          <w:rFonts w:ascii="Times New Roman" w:hAnsi="Times New Roman"/>
          <w:bCs/>
          <w:color w:val="000000"/>
          <w:spacing w:val="-6"/>
          <w:sz w:val="28"/>
          <w:szCs w:val="28"/>
        </w:rPr>
        <w:t>8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 сторону уменьшения 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(с 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2</w:t>
      </w:r>
      <w:r w:rsidR="00520588">
        <w:rPr>
          <w:rFonts w:ascii="Times New Roman" w:hAnsi="Times New Roman"/>
          <w:bCs/>
          <w:color w:val="000000"/>
          <w:spacing w:val="-6"/>
          <w:sz w:val="28"/>
          <w:szCs w:val="28"/>
        </w:rPr>
        <w:t>112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до 1</w:t>
      </w:r>
      <w:r w:rsidR="00520588">
        <w:rPr>
          <w:rFonts w:ascii="Times New Roman" w:hAnsi="Times New Roman"/>
          <w:bCs/>
          <w:color w:val="000000"/>
          <w:spacing w:val="-6"/>
          <w:sz w:val="28"/>
          <w:szCs w:val="28"/>
        </w:rPr>
        <w:t>722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), во исполнение пункта 3 статьи 27 Федерального закона </w:t>
      </w:r>
      <w:r w:rsidR="003E2609" w:rsidRPr="003E2609">
        <w:rPr>
          <w:rFonts w:ascii="Times New Roman" w:hAnsi="Times New Roman"/>
          <w:bCs/>
          <w:sz w:val="28"/>
          <w:szCs w:val="28"/>
        </w:rPr>
        <w:t xml:space="preserve">от 12 июня 2002 года № 67-ФЗ </w:t>
      </w:r>
      <w:r w:rsidR="003E2609" w:rsidRPr="003E2609">
        <w:rPr>
          <w:rFonts w:ascii="Times New Roman" w:hAnsi="Times New Roman"/>
          <w:sz w:val="28"/>
          <w:szCs w:val="28"/>
        </w:rPr>
        <w:t>«</w:t>
      </w:r>
      <w:r w:rsidR="003E2609" w:rsidRPr="003E2609">
        <w:rPr>
          <w:rFonts w:ascii="Times New Roman" w:hAnsi="Times New Roman"/>
          <w:bCs/>
          <w:sz w:val="28"/>
          <w:szCs w:val="28"/>
        </w:rPr>
        <w:t>Об основных гарантиях избирательных</w:t>
      </w:r>
      <w:proofErr w:type="gramEnd"/>
      <w:r w:rsidR="003E2609" w:rsidRPr="003E260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E2609" w:rsidRPr="003E2609">
        <w:rPr>
          <w:rFonts w:ascii="Times New Roman" w:hAnsi="Times New Roman"/>
          <w:bCs/>
          <w:sz w:val="28"/>
          <w:szCs w:val="28"/>
        </w:rPr>
        <w:t>прав и права на участие в референдуме граждан Российской Федерации</w:t>
      </w:r>
      <w:r w:rsidR="003E2609" w:rsidRPr="003E2609">
        <w:rPr>
          <w:rFonts w:ascii="Times New Roman" w:hAnsi="Times New Roman"/>
          <w:sz w:val="28"/>
          <w:szCs w:val="28"/>
        </w:rPr>
        <w:t>»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, </w:t>
      </w:r>
      <w:r w:rsidR="003E2609" w:rsidRPr="003E2609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статьями 3, 4, 14 областного закона от 15 мая 2013 года № 26-оз «О системе избирательных комиссий и избирательных участках в Ленинградской области</w:t>
      </w:r>
      <w:proofErr w:type="gramEnd"/>
      <w:r w:rsidR="003E2609" w:rsidRPr="003E2609">
        <w:rPr>
          <w:rFonts w:ascii="Times New Roman" w:hAnsi="Times New Roman"/>
          <w:sz w:val="28"/>
          <w:szCs w:val="28"/>
        </w:rPr>
        <w:t xml:space="preserve">», территориальная избирательная комиссия </w:t>
      </w:r>
      <w:proofErr w:type="spellStart"/>
      <w:r w:rsidR="003E260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3E2609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Pr="003E2609" w:rsidRDefault="003E260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>Уменьшить количественный состав участковой избирательной ком</w:t>
      </w:r>
      <w:r>
        <w:rPr>
          <w:rFonts w:ascii="Times New Roman" w:hAnsi="Times New Roman"/>
          <w:sz w:val="28"/>
          <w:szCs w:val="28"/>
        </w:rPr>
        <w:t>и</w:t>
      </w:r>
      <w:r w:rsidR="00203170">
        <w:rPr>
          <w:rFonts w:ascii="Times New Roman" w:hAnsi="Times New Roman"/>
          <w:sz w:val="28"/>
          <w:szCs w:val="28"/>
        </w:rPr>
        <w:t>ссии избирательного участка № 69</w:t>
      </w:r>
      <w:r w:rsidR="00520588">
        <w:rPr>
          <w:rFonts w:ascii="Times New Roman" w:hAnsi="Times New Roman"/>
          <w:sz w:val="28"/>
          <w:szCs w:val="28"/>
        </w:rPr>
        <w:t>8</w:t>
      </w:r>
      <w:r w:rsidRPr="003E2609">
        <w:rPr>
          <w:rFonts w:ascii="Times New Roman" w:hAnsi="Times New Roman"/>
          <w:sz w:val="28"/>
          <w:szCs w:val="28"/>
        </w:rPr>
        <w:t xml:space="preserve"> на </w:t>
      </w:r>
      <w:r w:rsidR="00520588">
        <w:rPr>
          <w:rFonts w:ascii="Times New Roman" w:hAnsi="Times New Roman"/>
          <w:sz w:val="28"/>
          <w:szCs w:val="28"/>
        </w:rPr>
        <w:t>2</w:t>
      </w:r>
      <w:r w:rsidRP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члена избирательной комиссии с правом решающего голоса. Утвердить общее число членов участковой избирательной ком</w:t>
      </w:r>
      <w:r w:rsidR="00C13F4E">
        <w:rPr>
          <w:rFonts w:ascii="Times New Roman" w:hAnsi="Times New Roman"/>
          <w:sz w:val="28"/>
          <w:szCs w:val="28"/>
        </w:rPr>
        <w:t>и</w:t>
      </w:r>
      <w:r w:rsidR="00203170">
        <w:rPr>
          <w:rFonts w:ascii="Times New Roman" w:hAnsi="Times New Roman"/>
          <w:sz w:val="28"/>
          <w:szCs w:val="28"/>
        </w:rPr>
        <w:t>ссии избирательного участка № 69</w:t>
      </w:r>
      <w:r w:rsidR="00520588">
        <w:rPr>
          <w:rFonts w:ascii="Times New Roman" w:hAnsi="Times New Roman"/>
          <w:sz w:val="28"/>
          <w:szCs w:val="28"/>
        </w:rPr>
        <w:t>8</w:t>
      </w:r>
      <w:r w:rsidRPr="003E2609">
        <w:rPr>
          <w:rFonts w:ascii="Times New Roman" w:hAnsi="Times New Roman"/>
          <w:sz w:val="28"/>
          <w:szCs w:val="28"/>
        </w:rPr>
        <w:t xml:space="preserve"> в количестве </w:t>
      </w:r>
      <w:r w:rsidR="00520588">
        <w:rPr>
          <w:rFonts w:ascii="Times New Roman" w:hAnsi="Times New Roman"/>
          <w:sz w:val="28"/>
          <w:szCs w:val="28"/>
        </w:rPr>
        <w:t>9</w:t>
      </w:r>
      <w:r w:rsid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lastRenderedPageBreak/>
        <w:t>(</w:t>
      </w:r>
      <w:r w:rsidR="00F92E0B">
        <w:rPr>
          <w:rFonts w:ascii="Times New Roman" w:hAnsi="Times New Roman"/>
          <w:sz w:val="28"/>
          <w:szCs w:val="28"/>
        </w:rPr>
        <w:t>де</w:t>
      </w:r>
      <w:r w:rsidR="00520588">
        <w:rPr>
          <w:rFonts w:ascii="Times New Roman" w:hAnsi="Times New Roman"/>
          <w:sz w:val="28"/>
          <w:szCs w:val="28"/>
        </w:rPr>
        <w:t>в</w:t>
      </w:r>
      <w:r w:rsidR="00203170">
        <w:rPr>
          <w:rFonts w:ascii="Times New Roman" w:hAnsi="Times New Roman"/>
          <w:sz w:val="28"/>
          <w:szCs w:val="28"/>
        </w:rPr>
        <w:t>ять</w:t>
      </w:r>
      <w:r w:rsidRPr="003E2609">
        <w:rPr>
          <w:rFonts w:ascii="Times New Roman" w:hAnsi="Times New Roman"/>
          <w:sz w:val="28"/>
          <w:szCs w:val="28"/>
        </w:rPr>
        <w:t>) членов участковой избирательной комиссии с правом решающего голоса.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03170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0F21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956D6"/>
    <w:rsid w:val="003B0497"/>
    <w:rsid w:val="003B468A"/>
    <w:rsid w:val="003B7545"/>
    <w:rsid w:val="003C058D"/>
    <w:rsid w:val="003C0CF7"/>
    <w:rsid w:val="003D4D77"/>
    <w:rsid w:val="003E2609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4DB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0588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1A9D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3F4E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2E0B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29</cp:revision>
  <cp:lastPrinted>2013-10-14T05:34:00Z</cp:lastPrinted>
  <dcterms:created xsi:type="dcterms:W3CDTF">2013-08-15T05:49:00Z</dcterms:created>
  <dcterms:modified xsi:type="dcterms:W3CDTF">2021-06-19T08:35:00Z</dcterms:modified>
</cp:coreProperties>
</file>