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AB661D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04</w:t>
      </w:r>
      <w:r w:rsidR="001C11EC">
        <w:rPr>
          <w:szCs w:val="28"/>
        </w:rPr>
        <w:t xml:space="preserve"> </w:t>
      </w:r>
      <w:r w:rsidR="000C1AC9">
        <w:rPr>
          <w:szCs w:val="28"/>
        </w:rPr>
        <w:t>июня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834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фамилий</w:t>
      </w:r>
      <w:r w:rsidR="0024702C">
        <w:rPr>
          <w:rFonts w:ascii="Times New Roman" w:hAnsi="Times New Roman"/>
          <w:b/>
          <w:sz w:val="28"/>
          <w:szCs w:val="28"/>
        </w:rPr>
        <w:t xml:space="preserve"> членов</w:t>
      </w:r>
      <w:r w:rsidR="005B4FDD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 w:rsidR="005B4FD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24702C">
        <w:rPr>
          <w:rFonts w:ascii="Times New Roman" w:hAnsi="Times New Roman"/>
          <w:b/>
          <w:sz w:val="28"/>
          <w:szCs w:val="28"/>
        </w:rPr>
        <w:t xml:space="preserve">ирательного участка № </w:t>
      </w:r>
      <w:r w:rsidR="00AB661D">
        <w:rPr>
          <w:rFonts w:ascii="Times New Roman" w:hAnsi="Times New Roman"/>
          <w:b/>
          <w:sz w:val="28"/>
          <w:szCs w:val="28"/>
        </w:rPr>
        <w:t>681</w:t>
      </w:r>
      <w:r w:rsidR="005B4FDD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8523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AB661D">
        <w:rPr>
          <w:rFonts w:ascii="Times New Roman" w:hAnsi="Times New Roman"/>
          <w:sz w:val="28"/>
          <w:szCs w:val="28"/>
        </w:rPr>
        <w:t>681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AB661D">
        <w:rPr>
          <w:rFonts w:ascii="Times New Roman" w:hAnsi="Times New Roman"/>
          <w:sz w:val="28"/>
          <w:szCs w:val="28"/>
        </w:rPr>
        <w:t>Карачевцеву</w:t>
      </w:r>
      <w:proofErr w:type="spellEnd"/>
      <w:r w:rsidR="00AB661D">
        <w:rPr>
          <w:rFonts w:ascii="Times New Roman" w:hAnsi="Times New Roman"/>
          <w:sz w:val="28"/>
          <w:szCs w:val="28"/>
        </w:rPr>
        <w:t xml:space="preserve"> Наталью Геннадьевну</w:t>
      </w:r>
      <w:r>
        <w:rPr>
          <w:rFonts w:ascii="Times New Roman" w:hAnsi="Times New Roman"/>
          <w:sz w:val="28"/>
          <w:szCs w:val="28"/>
        </w:rPr>
        <w:t xml:space="preserve"> считать </w:t>
      </w:r>
      <w:r w:rsidR="00AB661D">
        <w:rPr>
          <w:rFonts w:ascii="Times New Roman" w:hAnsi="Times New Roman"/>
          <w:sz w:val="28"/>
          <w:szCs w:val="28"/>
        </w:rPr>
        <w:t>Михайловой Натальей Геннадьевной</w:t>
      </w:r>
      <w:r>
        <w:rPr>
          <w:rFonts w:ascii="Times New Roman" w:hAnsi="Times New Roman"/>
          <w:sz w:val="28"/>
          <w:szCs w:val="28"/>
        </w:rPr>
        <w:t xml:space="preserve"> на основании свидетельства о </w:t>
      </w:r>
      <w:r w:rsidR="00AB661D">
        <w:rPr>
          <w:rFonts w:ascii="Times New Roman" w:hAnsi="Times New Roman"/>
          <w:sz w:val="28"/>
          <w:szCs w:val="28"/>
        </w:rPr>
        <w:t>перемене имени</w:t>
      </w:r>
      <w:r>
        <w:rPr>
          <w:rFonts w:ascii="Times New Roman" w:hAnsi="Times New Roman"/>
          <w:sz w:val="28"/>
          <w:szCs w:val="28"/>
        </w:rPr>
        <w:t>.</w:t>
      </w:r>
    </w:p>
    <w:p w:rsidR="007B1267" w:rsidRDefault="00AB661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Решение разместить на официальном сайте администрации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   муниципального   района  на странице территориальной избирательной комиссии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  муниципального  района</w:t>
      </w:r>
      <w:bookmarkStart w:id="0" w:name="_GoBack"/>
      <w:bookmarkEnd w:id="0"/>
      <w:r w:rsidR="007B1267">
        <w:rPr>
          <w:rFonts w:ascii="Times New Roman" w:hAnsi="Times New Roman"/>
          <w:sz w:val="28"/>
          <w:szCs w:val="28"/>
        </w:rPr>
        <w:t>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8646A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18</cp:revision>
  <cp:lastPrinted>2013-10-14T05:34:00Z</cp:lastPrinted>
  <dcterms:created xsi:type="dcterms:W3CDTF">2013-08-15T05:49:00Z</dcterms:created>
  <dcterms:modified xsi:type="dcterms:W3CDTF">2020-06-04T11:36:00Z</dcterms:modified>
</cp:coreProperties>
</file>