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B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851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85168A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DB" w:rsidRDefault="00975ADB" w:rsidP="00975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75ADB" w:rsidRPr="00863466" w:rsidRDefault="00975ADB" w:rsidP="00975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975ADB" w:rsidP="0097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B77D66">
        <w:rPr>
          <w:rFonts w:ascii="Times New Roman" w:hAnsi="Times New Roman" w:cs="Times New Roman"/>
          <w:sz w:val="24"/>
          <w:szCs w:val="24"/>
        </w:rPr>
        <w:t>8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8E646C">
        <w:rPr>
          <w:rFonts w:ascii="Times New Roman" w:hAnsi="Times New Roman" w:cs="Times New Roman"/>
          <w:bCs/>
          <w:sz w:val="28"/>
        </w:rPr>
        <w:t>743</w:t>
      </w:r>
    </w:p>
    <w:p w:rsidR="00D0232F" w:rsidRDefault="00D0232F" w:rsidP="00D02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D0232F" w:rsidP="00D023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B77D66">
        <w:rPr>
          <w:rFonts w:ascii="Times New Roman" w:hAnsi="Times New Roman" w:cs="Times New Roman"/>
          <w:b/>
          <w:sz w:val="24"/>
          <w:szCs w:val="24"/>
        </w:rPr>
        <w:t>8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B77D66">
        <w:rPr>
          <w:rFonts w:ascii="Times New Roman" w:hAnsi="Times New Roman" w:cs="Times New Roman"/>
          <w:sz w:val="24"/>
          <w:szCs w:val="24"/>
        </w:rPr>
        <w:t>8</w:t>
      </w:r>
      <w:r w:rsidR="00E20344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E2034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B77D66">
        <w:rPr>
          <w:rFonts w:ascii="Times New Roman" w:hAnsi="Times New Roman" w:cs="Times New Roman"/>
          <w:sz w:val="24"/>
          <w:szCs w:val="24"/>
        </w:rPr>
        <w:t>8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E2034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spellStart"/>
      <w:r w:rsidR="00B77D66" w:rsidRPr="008E646C">
        <w:rPr>
          <w:rFonts w:ascii="Times New Roman" w:hAnsi="Times New Roman" w:cs="Times New Roman"/>
          <w:b/>
          <w:sz w:val="24"/>
          <w:szCs w:val="24"/>
        </w:rPr>
        <w:t>Самодумову</w:t>
      </w:r>
      <w:proofErr w:type="spellEnd"/>
      <w:r w:rsidR="00B77D66" w:rsidRPr="008E646C">
        <w:rPr>
          <w:rFonts w:ascii="Times New Roman" w:hAnsi="Times New Roman" w:cs="Times New Roman"/>
          <w:b/>
          <w:sz w:val="24"/>
          <w:szCs w:val="24"/>
        </w:rPr>
        <w:t xml:space="preserve"> Елену Леонидовну</w:t>
      </w:r>
      <w:bookmarkStart w:id="0" w:name="_GoBack"/>
      <w:bookmarkEnd w:id="0"/>
      <w:r w:rsidR="00B77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B77D66">
        <w:rPr>
          <w:rFonts w:ascii="Times New Roman" w:hAnsi="Times New Roman" w:cs="Times New Roman"/>
          <w:sz w:val="24"/>
          <w:szCs w:val="24"/>
        </w:rPr>
        <w:t>п</w:t>
      </w:r>
      <w:r w:rsidR="00322CDC" w:rsidRPr="009C4E24">
        <w:rPr>
          <w:rFonts w:ascii="Times New Roman" w:hAnsi="Times New Roman" w:cs="Times New Roman"/>
          <w:sz w:val="24"/>
          <w:szCs w:val="24"/>
        </w:rPr>
        <w:t>олучивш</w:t>
      </w:r>
      <w:r w:rsidR="00B77D66">
        <w:rPr>
          <w:rFonts w:ascii="Times New Roman" w:hAnsi="Times New Roman" w:cs="Times New Roman"/>
          <w:sz w:val="24"/>
          <w:szCs w:val="24"/>
        </w:rPr>
        <w:t>ей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CF3294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B77D66">
        <w:rPr>
          <w:rFonts w:ascii="Times New Roman" w:hAnsi="Times New Roman" w:cs="Times New Roman"/>
          <w:sz w:val="24"/>
          <w:szCs w:val="24"/>
        </w:rPr>
        <w:t>8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975ADB" w:rsidRDefault="00975ADB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53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B3C6A"/>
    <w:rsid w:val="002229E2"/>
    <w:rsid w:val="00231A6D"/>
    <w:rsid w:val="0028401C"/>
    <w:rsid w:val="00311116"/>
    <w:rsid w:val="00322CDC"/>
    <w:rsid w:val="003D69D0"/>
    <w:rsid w:val="003E0CC4"/>
    <w:rsid w:val="00530D30"/>
    <w:rsid w:val="00541BB4"/>
    <w:rsid w:val="005A01FC"/>
    <w:rsid w:val="00712F71"/>
    <w:rsid w:val="0073742A"/>
    <w:rsid w:val="0085168A"/>
    <w:rsid w:val="008E646C"/>
    <w:rsid w:val="009707CA"/>
    <w:rsid w:val="00975ADB"/>
    <w:rsid w:val="009B7E7C"/>
    <w:rsid w:val="009C467B"/>
    <w:rsid w:val="009C4E24"/>
    <w:rsid w:val="00B56F30"/>
    <w:rsid w:val="00B77D66"/>
    <w:rsid w:val="00C10651"/>
    <w:rsid w:val="00C27A5E"/>
    <w:rsid w:val="00C676DC"/>
    <w:rsid w:val="00C90AA3"/>
    <w:rsid w:val="00CF3294"/>
    <w:rsid w:val="00D0232F"/>
    <w:rsid w:val="00E20344"/>
    <w:rsid w:val="00E40F0B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15</cp:revision>
  <cp:lastPrinted>2019-09-08T23:43:00Z</cp:lastPrinted>
  <dcterms:created xsi:type="dcterms:W3CDTF">2019-09-02T06:56:00Z</dcterms:created>
  <dcterms:modified xsi:type="dcterms:W3CDTF">2019-09-08T23:44:00Z</dcterms:modified>
</cp:coreProperties>
</file>