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50DCD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485466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485466">
        <w:rPr>
          <w:rFonts w:ascii="Times New Roman" w:hAnsi="Times New Roman" w:cs="Times New Roman"/>
          <w:sz w:val="24"/>
          <w:szCs w:val="24"/>
        </w:rPr>
        <w:t>34</w:t>
      </w:r>
      <w:r w:rsidRPr="00AF3603">
        <w:rPr>
          <w:rFonts w:ascii="Times New Roman" w:hAnsi="Times New Roman" w:cs="Times New Roman"/>
          <w:sz w:val="24"/>
          <w:szCs w:val="24"/>
        </w:rPr>
        <w:t>)</w:t>
      </w:r>
    </w:p>
    <w:p w:rsidR="00DD44DA" w:rsidRPr="00150DCD" w:rsidRDefault="00DD44DA" w:rsidP="00485466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72225E">
        <w:rPr>
          <w:rFonts w:ascii="Times New Roman" w:hAnsi="Times New Roman" w:cs="Times New Roman"/>
          <w:bCs/>
          <w:sz w:val="28"/>
        </w:rPr>
        <w:t>7 сентября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</w:t>
      </w:r>
      <w:r w:rsidR="0072225E">
        <w:rPr>
          <w:rFonts w:ascii="Times New Roman" w:hAnsi="Times New Roman" w:cs="Times New Roman"/>
          <w:bCs/>
          <w:sz w:val="28"/>
        </w:rPr>
        <w:t>30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 поселение Лужского  муниципального района Ленинградской области четвертого созыва  по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Мшинскому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466">
        <w:rPr>
          <w:rFonts w:ascii="Times New Roman" w:hAnsi="Times New Roman" w:cs="Times New Roman"/>
          <w:b/>
          <w:sz w:val="28"/>
          <w:szCs w:val="28"/>
        </w:rPr>
        <w:t xml:space="preserve">34 </w:t>
      </w:r>
      <w:proofErr w:type="spellStart"/>
      <w:r w:rsidR="0048546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485466">
        <w:rPr>
          <w:rFonts w:ascii="Times New Roman" w:hAnsi="Times New Roman" w:cs="Times New Roman"/>
          <w:b/>
          <w:sz w:val="28"/>
          <w:szCs w:val="28"/>
        </w:rPr>
        <w:t xml:space="preserve"> Ю.В.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011830" w:rsidRDefault="00DD44DA" w:rsidP="0072225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485466">
        <w:rPr>
          <w:rFonts w:ascii="Times New Roman" w:hAnsi="Times New Roman" w:cs="Times New Roman"/>
          <w:sz w:val="24"/>
          <w:szCs w:val="24"/>
        </w:rPr>
        <w:t>34</w:t>
      </w:r>
      <w:r w:rsidR="00485466" w:rsidRPr="00AF3603">
        <w:rPr>
          <w:rFonts w:ascii="Times New Roman" w:hAnsi="Times New Roman" w:cs="Times New Roman"/>
          <w:sz w:val="24"/>
          <w:szCs w:val="24"/>
        </w:rPr>
        <w:t>)</w:t>
      </w:r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r w:rsidR="00BE57AC">
        <w:rPr>
          <w:rFonts w:ascii="Times New Roman" w:hAnsi="Times New Roman" w:cs="Times New Roman"/>
          <w:sz w:val="24"/>
          <w:szCs w:val="24"/>
        </w:rPr>
        <w:t xml:space="preserve">29 августа 2019 года </w:t>
      </w:r>
      <w:r w:rsidRPr="00AF3603">
        <w:rPr>
          <w:rFonts w:ascii="Times New Roman" w:hAnsi="Times New Roman" w:cs="Times New Roman"/>
          <w:sz w:val="24"/>
          <w:szCs w:val="24"/>
        </w:rPr>
        <w:t xml:space="preserve">поступила жалоба кандидата в депутаты совета депутатов муниципального образования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485466">
        <w:rPr>
          <w:rFonts w:ascii="Times New Roman" w:hAnsi="Times New Roman" w:cs="Times New Roman"/>
          <w:sz w:val="24"/>
          <w:szCs w:val="24"/>
        </w:rPr>
        <w:t>му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85466">
        <w:rPr>
          <w:rFonts w:ascii="Times New Roman" w:hAnsi="Times New Roman" w:cs="Times New Roman"/>
          <w:sz w:val="24"/>
          <w:szCs w:val="24"/>
        </w:rPr>
        <w:t>у</w:t>
      </w:r>
      <w:r w:rsidR="00485466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485466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="00485466"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 w:rsidR="00485466">
        <w:rPr>
          <w:rFonts w:ascii="Times New Roman" w:hAnsi="Times New Roman" w:cs="Times New Roman"/>
          <w:sz w:val="24"/>
          <w:szCs w:val="24"/>
        </w:rPr>
        <w:t xml:space="preserve"> Юрия Викторовича</w:t>
      </w:r>
      <w:r w:rsidR="00BE57AC">
        <w:rPr>
          <w:rFonts w:ascii="Times New Roman" w:hAnsi="Times New Roman" w:cs="Times New Roman"/>
          <w:sz w:val="24"/>
          <w:szCs w:val="24"/>
        </w:rPr>
        <w:t xml:space="preserve">, </w:t>
      </w:r>
      <w:r w:rsidR="000D08C5" w:rsidRPr="00AF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08C5"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0D08C5"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0D08C5"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8C5" w:rsidRPr="00AF3603">
        <w:rPr>
          <w:rFonts w:ascii="Times New Roman" w:hAnsi="Times New Roman" w:cs="Times New Roman"/>
          <w:sz w:val="24"/>
          <w:szCs w:val="24"/>
        </w:rPr>
        <w:t>ТИК 01-16/</w:t>
      </w:r>
      <w:r w:rsidR="000D08C5">
        <w:rPr>
          <w:rFonts w:ascii="Times New Roman" w:hAnsi="Times New Roman" w:cs="Times New Roman"/>
          <w:sz w:val="24"/>
          <w:szCs w:val="24"/>
        </w:rPr>
        <w:t>336</w:t>
      </w:r>
      <w:r w:rsidR="000D08C5"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 w:rsidR="00BE57AC">
        <w:rPr>
          <w:rFonts w:ascii="Times New Roman" w:hAnsi="Times New Roman" w:cs="Times New Roman"/>
          <w:sz w:val="24"/>
          <w:szCs w:val="24"/>
        </w:rPr>
        <w:t>29</w:t>
      </w:r>
      <w:r w:rsidR="000D08C5" w:rsidRPr="00AF3603">
        <w:rPr>
          <w:rFonts w:ascii="Times New Roman" w:hAnsi="Times New Roman" w:cs="Times New Roman"/>
          <w:sz w:val="24"/>
          <w:szCs w:val="24"/>
        </w:rPr>
        <w:t xml:space="preserve">.08.19 г.) </w:t>
      </w:r>
      <w:r w:rsidR="00011830" w:rsidRPr="00AF3603">
        <w:rPr>
          <w:rFonts w:ascii="Times New Roman" w:hAnsi="Times New Roman" w:cs="Times New Roman"/>
          <w:sz w:val="24"/>
          <w:szCs w:val="24"/>
        </w:rPr>
        <w:t>о нарушении избирательного законодательства в период проведения агитационных мероприятий кандидатом в депутаты кандидата в</w:t>
      </w:r>
      <w:proofErr w:type="gramEnd"/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депутаты совета депутатов муниципального образования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ужского  муниципального района Ленинградской области четвертого созыва  по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="00011830">
        <w:rPr>
          <w:rFonts w:ascii="Times New Roman" w:hAnsi="Times New Roman" w:cs="Times New Roman"/>
          <w:sz w:val="24"/>
          <w:szCs w:val="24"/>
        </w:rPr>
        <w:t>му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11830">
        <w:rPr>
          <w:rFonts w:ascii="Times New Roman" w:hAnsi="Times New Roman" w:cs="Times New Roman"/>
          <w:sz w:val="24"/>
          <w:szCs w:val="24"/>
        </w:rPr>
        <w:t>у</w:t>
      </w:r>
      <w:r w:rsidR="00011830"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 w:rsidR="00011830">
        <w:rPr>
          <w:rFonts w:ascii="Times New Roman" w:hAnsi="Times New Roman" w:cs="Times New Roman"/>
          <w:sz w:val="24"/>
          <w:szCs w:val="24"/>
        </w:rPr>
        <w:t xml:space="preserve">34 Алексеевым А.А и исполняющим обязанности главы администрации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0118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11830">
        <w:rPr>
          <w:rFonts w:ascii="Times New Roman" w:hAnsi="Times New Roman" w:cs="Times New Roman"/>
          <w:sz w:val="24"/>
          <w:szCs w:val="24"/>
        </w:rPr>
        <w:t>П</w:t>
      </w:r>
      <w:r w:rsidR="008F013A">
        <w:rPr>
          <w:rFonts w:ascii="Times New Roman" w:hAnsi="Times New Roman" w:cs="Times New Roman"/>
          <w:sz w:val="24"/>
          <w:szCs w:val="24"/>
        </w:rPr>
        <w:t>олтефом</w:t>
      </w:r>
      <w:proofErr w:type="spellEnd"/>
      <w:r w:rsidR="008F013A">
        <w:rPr>
          <w:rFonts w:ascii="Times New Roman" w:hAnsi="Times New Roman" w:cs="Times New Roman"/>
          <w:sz w:val="24"/>
          <w:szCs w:val="24"/>
        </w:rPr>
        <w:t xml:space="preserve"> </w:t>
      </w:r>
      <w:r w:rsidR="000D08C5">
        <w:rPr>
          <w:rFonts w:ascii="Times New Roman" w:hAnsi="Times New Roman" w:cs="Times New Roman"/>
          <w:sz w:val="24"/>
          <w:szCs w:val="24"/>
        </w:rPr>
        <w:t>М.А.</w:t>
      </w:r>
    </w:p>
    <w:p w:rsidR="0072225E" w:rsidRPr="0072225E" w:rsidRDefault="0072225E" w:rsidP="007222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5E">
        <w:rPr>
          <w:rFonts w:ascii="Times New Roman" w:hAnsi="Times New Roman" w:cs="Times New Roman"/>
          <w:sz w:val="24"/>
          <w:szCs w:val="24"/>
        </w:rPr>
        <w:t>Р</w:t>
      </w:r>
      <w:r w:rsidR="009212EB" w:rsidRPr="0072225E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0D08C5" w:rsidRPr="0072225E">
        <w:rPr>
          <w:rFonts w:ascii="Times New Roman" w:hAnsi="Times New Roman" w:cs="Times New Roman"/>
          <w:sz w:val="24"/>
          <w:szCs w:val="24"/>
        </w:rPr>
        <w:t>30</w:t>
      </w:r>
      <w:r w:rsidR="009212EB" w:rsidRPr="0072225E">
        <w:rPr>
          <w:rFonts w:ascii="Times New Roman" w:hAnsi="Times New Roman" w:cs="Times New Roman"/>
          <w:sz w:val="24"/>
          <w:szCs w:val="24"/>
        </w:rPr>
        <w:t xml:space="preserve"> августа 2019 года на заседании территориальной избирательной комиссии  Лужского муниципального района </w:t>
      </w:r>
      <w:r w:rsidR="000D08C5" w:rsidRPr="0072225E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0D08C5" w:rsidRPr="0072225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0D08C5" w:rsidRPr="0072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8C5" w:rsidRPr="0072225E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0D08C5" w:rsidRPr="0072225E">
        <w:rPr>
          <w:rFonts w:ascii="Times New Roman" w:hAnsi="Times New Roman" w:cs="Times New Roman"/>
          <w:sz w:val="24"/>
          <w:szCs w:val="24"/>
        </w:rPr>
        <w:t xml:space="preserve"> избирательного округа № 34) жалобу </w:t>
      </w:r>
      <w:proofErr w:type="spellStart"/>
      <w:r w:rsidR="00BE57AC" w:rsidRPr="0072225E"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 w:rsidR="00BE57AC" w:rsidRPr="0072225E">
        <w:rPr>
          <w:rFonts w:ascii="Times New Roman" w:hAnsi="Times New Roman" w:cs="Times New Roman"/>
          <w:sz w:val="24"/>
          <w:szCs w:val="24"/>
        </w:rPr>
        <w:t xml:space="preserve"> Ю.В. , избирательная  комиссия </w:t>
      </w:r>
      <w:r w:rsidRPr="0072225E">
        <w:rPr>
          <w:rFonts w:ascii="Times New Roman" w:hAnsi="Times New Roman" w:cs="Times New Roman"/>
          <w:sz w:val="24"/>
          <w:szCs w:val="24"/>
        </w:rPr>
        <w:t xml:space="preserve">приняла решение № 721 от 30.08.2019 года «О жалобе кандидата в депутаты совета депутатов муниципального образования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сельское  поселение Лужского  муниципального района Ленинградской области четвертого созыва  по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избирательному округу № 34</w:t>
      </w:r>
      <w:proofErr w:type="gramEnd"/>
      <w:r w:rsidRPr="0072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Ю.В.» </w:t>
      </w:r>
      <w:r>
        <w:rPr>
          <w:rFonts w:ascii="Times New Roman" w:hAnsi="Times New Roman" w:cs="Times New Roman"/>
          <w:sz w:val="24"/>
          <w:szCs w:val="24"/>
        </w:rPr>
        <w:t xml:space="preserve">и направила </w:t>
      </w:r>
      <w:r w:rsidRPr="0072225E">
        <w:rPr>
          <w:rFonts w:ascii="Times New Roman" w:hAnsi="Times New Roman" w:cs="Times New Roman"/>
          <w:sz w:val="24"/>
          <w:szCs w:val="24"/>
        </w:rPr>
        <w:t xml:space="preserve">жалобу кандидата в депутаты совета депутатов муниципального образования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сельское поселение Лужского  муниципального района Ленинградской области четвертого созыва  по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избирательному округу № 34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Юрия Викторовича в отдел МВД России по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72225E" w:rsidRDefault="0072225E" w:rsidP="0072225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F3603">
        <w:rPr>
          <w:sz w:val="24"/>
          <w:szCs w:val="24"/>
        </w:rPr>
        <w:t xml:space="preserve">тдел МВД России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провел необходимые проверки по материалам  и вынес определение № 1895 </w:t>
      </w:r>
      <w:proofErr w:type="gramStart"/>
      <w:r>
        <w:rPr>
          <w:sz w:val="24"/>
          <w:szCs w:val="24"/>
        </w:rPr>
        <w:t>об отказе в возбуждении дела об административном   правонарушении за отсутствием в действиях</w:t>
      </w:r>
      <w:proofErr w:type="gramEnd"/>
      <w:r>
        <w:rPr>
          <w:sz w:val="24"/>
          <w:szCs w:val="24"/>
        </w:rPr>
        <w:t xml:space="preserve">  Алексеева В.в., </w:t>
      </w:r>
      <w:proofErr w:type="spellStart"/>
      <w:r>
        <w:rPr>
          <w:sz w:val="24"/>
          <w:szCs w:val="24"/>
        </w:rPr>
        <w:t>Полтэфа</w:t>
      </w:r>
      <w:proofErr w:type="spellEnd"/>
      <w:r>
        <w:rPr>
          <w:sz w:val="24"/>
          <w:szCs w:val="24"/>
        </w:rPr>
        <w:t xml:space="preserve"> М.А. состава административного правонарушения. Информация о результатах проверки направлена в адрес территориальной избирательной комиссии.</w:t>
      </w:r>
    </w:p>
    <w:p w:rsidR="00F32D1B" w:rsidRDefault="0072225E" w:rsidP="0072225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На основании вышеизложенного и в соответствии с, пунктом 4</w:t>
      </w:r>
      <w:r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статьи 20 </w:t>
      </w:r>
      <w:hyperlink r:id="rId5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</w:t>
      </w:r>
      <w:r w:rsidR="00F32D1B" w:rsidRPr="00AF3603">
        <w:rPr>
          <w:sz w:val="24"/>
          <w:szCs w:val="24"/>
        </w:rPr>
        <w:t xml:space="preserve">(с </w:t>
      </w:r>
      <w:r w:rsidR="00F32D1B" w:rsidRPr="00AF3603">
        <w:rPr>
          <w:sz w:val="24"/>
          <w:szCs w:val="24"/>
        </w:rPr>
        <w:lastRenderedPageBreak/>
        <w:t xml:space="preserve">полномочиями окружной избирательной комиссии </w:t>
      </w:r>
      <w:proofErr w:type="spellStart"/>
      <w:r w:rsidR="00F32D1B">
        <w:rPr>
          <w:sz w:val="24"/>
          <w:szCs w:val="24"/>
        </w:rPr>
        <w:t>Мшинского</w:t>
      </w:r>
      <w:proofErr w:type="spellEnd"/>
      <w:r w:rsidR="00F32D1B">
        <w:rPr>
          <w:sz w:val="24"/>
          <w:szCs w:val="24"/>
        </w:rPr>
        <w:t xml:space="preserve"> </w:t>
      </w:r>
      <w:proofErr w:type="spellStart"/>
      <w:r w:rsidR="00F32D1B">
        <w:rPr>
          <w:sz w:val="24"/>
          <w:szCs w:val="24"/>
        </w:rPr>
        <w:t>пятимандатного</w:t>
      </w:r>
      <w:proofErr w:type="spellEnd"/>
      <w:r w:rsidR="00F32D1B" w:rsidRPr="00AF3603">
        <w:rPr>
          <w:sz w:val="24"/>
          <w:szCs w:val="24"/>
        </w:rPr>
        <w:t xml:space="preserve"> избирательного округа № </w:t>
      </w:r>
      <w:r w:rsidR="00F32D1B">
        <w:rPr>
          <w:sz w:val="24"/>
          <w:szCs w:val="24"/>
        </w:rPr>
        <w:t>34</w:t>
      </w:r>
      <w:r w:rsidR="00F32D1B" w:rsidRPr="00AF3603">
        <w:rPr>
          <w:sz w:val="24"/>
          <w:szCs w:val="24"/>
        </w:rPr>
        <w:t>)</w:t>
      </w:r>
    </w:p>
    <w:p w:rsidR="0072225E" w:rsidRDefault="0072225E" w:rsidP="007222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2225E" w:rsidRDefault="0072225E" w:rsidP="0072225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Прекратить производство по жалобе </w:t>
      </w:r>
      <w:r w:rsidRPr="0072225E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сельское  поселение Лужского  муниципального района Ленинградской области четвертого созыва  по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избирательному округу № 34 </w:t>
      </w:r>
      <w:proofErr w:type="spellStart"/>
      <w:r w:rsidRPr="0072225E">
        <w:rPr>
          <w:rFonts w:ascii="Times New Roman" w:hAnsi="Times New Roman" w:cs="Times New Roman"/>
          <w:sz w:val="24"/>
          <w:szCs w:val="24"/>
        </w:rPr>
        <w:t>Кандыба</w:t>
      </w:r>
      <w:proofErr w:type="spellEnd"/>
      <w:r w:rsidRPr="0072225E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 xml:space="preserve">о нарушении избирательного законодательства в период проведения агитационных мероприятий кандидатом в депутаты кандидата в депутаты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Л</w:t>
      </w:r>
      <w:r w:rsidRPr="00AF3603">
        <w:rPr>
          <w:rFonts w:ascii="Times New Roman" w:hAnsi="Times New Roman" w:cs="Times New Roman"/>
          <w:sz w:val="24"/>
          <w:szCs w:val="24"/>
        </w:rPr>
        <w:t>ужского  муниципального района Ленинградской области четвертого созыва  по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F360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36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34 Алексеевым А.А и исполняющим обязанности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Полтефом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F3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жалобу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оставить без удовлетворения.</w:t>
      </w:r>
    </w:p>
    <w:p w:rsidR="0072225E" w:rsidRDefault="0072225E" w:rsidP="0072225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25E" w:rsidRDefault="0072225E" w:rsidP="007222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FB3">
        <w:rPr>
          <w:rFonts w:ascii="Times New Roman" w:hAnsi="Times New Roman" w:cs="Times New Roman"/>
          <w:sz w:val="24"/>
          <w:szCs w:val="24"/>
        </w:rPr>
        <w:t xml:space="preserve">2.Направить </w:t>
      </w:r>
      <w:r>
        <w:rPr>
          <w:rFonts w:ascii="Times New Roman" w:hAnsi="Times New Roman" w:cs="Times New Roman"/>
          <w:sz w:val="24"/>
          <w:szCs w:val="24"/>
        </w:rPr>
        <w:t xml:space="preserve">заявителю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Кандыбе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копию настоящего решения.</w:t>
      </w:r>
    </w:p>
    <w:p w:rsidR="0072225E" w:rsidRPr="00AF3603" w:rsidRDefault="0072225E" w:rsidP="0072225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3603">
        <w:rPr>
          <w:rFonts w:ascii="Times New Roman" w:hAnsi="Times New Roman" w:cs="Times New Roman"/>
          <w:sz w:val="24"/>
          <w:szCs w:val="24"/>
        </w:rPr>
        <w:t xml:space="preserve">Разъяснить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F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1B">
        <w:rPr>
          <w:rFonts w:ascii="Times New Roman" w:hAnsi="Times New Roman" w:cs="Times New Roman"/>
          <w:sz w:val="24"/>
          <w:szCs w:val="24"/>
        </w:rPr>
        <w:t>Кандыбе</w:t>
      </w:r>
      <w:proofErr w:type="spellEnd"/>
      <w:r w:rsidR="00F32D1B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603">
        <w:rPr>
          <w:rFonts w:ascii="Times New Roman" w:hAnsi="Times New Roman" w:cs="Times New Roman"/>
          <w:sz w:val="24"/>
          <w:szCs w:val="24"/>
        </w:rPr>
        <w:t xml:space="preserve">что </w:t>
      </w:r>
      <w:r w:rsidR="00F32D1B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AF3603">
        <w:rPr>
          <w:rFonts w:ascii="Times New Roman" w:hAnsi="Times New Roman" w:cs="Times New Roman"/>
          <w:sz w:val="24"/>
          <w:szCs w:val="24"/>
        </w:rPr>
        <w:t xml:space="preserve">решение территориальной избирательной  комиссии  Лужского муниципального района </w:t>
      </w:r>
      <w:r w:rsidR="00F32D1B" w:rsidRPr="00AF3603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F32D1B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F3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1B">
        <w:rPr>
          <w:rFonts w:ascii="Times New Roman" w:hAnsi="Times New Roman" w:cs="Times New Roman"/>
          <w:sz w:val="24"/>
          <w:szCs w:val="24"/>
        </w:rPr>
        <w:t>пятимандатного</w:t>
      </w:r>
      <w:proofErr w:type="spellEnd"/>
      <w:r w:rsidR="00F32D1B" w:rsidRPr="00AF3603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F32D1B">
        <w:rPr>
          <w:rFonts w:ascii="Times New Roman" w:hAnsi="Times New Roman" w:cs="Times New Roman"/>
          <w:sz w:val="24"/>
          <w:szCs w:val="24"/>
        </w:rPr>
        <w:t>34</w:t>
      </w:r>
      <w:r w:rsidR="00F32D1B" w:rsidRPr="00AF3603">
        <w:rPr>
          <w:rFonts w:ascii="Times New Roman" w:hAnsi="Times New Roman" w:cs="Times New Roman"/>
          <w:sz w:val="24"/>
          <w:szCs w:val="24"/>
        </w:rPr>
        <w:t>)</w:t>
      </w:r>
      <w:r w:rsidR="00F32D1B"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>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72225E" w:rsidRDefault="0072225E" w:rsidP="0072225E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72225E" w:rsidRPr="00AF3603" w:rsidRDefault="0072225E" w:rsidP="0072225E">
      <w:pPr>
        <w:pStyle w:val="2"/>
        <w:ind w:firstLine="709"/>
        <w:rPr>
          <w:sz w:val="24"/>
          <w:szCs w:val="24"/>
        </w:rPr>
      </w:pPr>
    </w:p>
    <w:p w:rsidR="0072225E" w:rsidRPr="00AF3603" w:rsidRDefault="0072225E" w:rsidP="0072225E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72225E" w:rsidRPr="00AF3603" w:rsidRDefault="0072225E" w:rsidP="0072225E">
      <w:pPr>
        <w:pStyle w:val="2"/>
        <w:ind w:firstLine="709"/>
        <w:rPr>
          <w:szCs w:val="28"/>
        </w:rPr>
      </w:pP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72225E" w:rsidRPr="00AF3603" w:rsidRDefault="0072225E" w:rsidP="0072225E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p w:rsidR="0072225E" w:rsidRDefault="0072225E" w:rsidP="007222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25E" w:rsidRPr="0072225E" w:rsidRDefault="0072225E" w:rsidP="0072225E">
      <w:pPr>
        <w:pStyle w:val="a3"/>
        <w:ind w:firstLine="567"/>
        <w:jc w:val="both"/>
        <w:rPr>
          <w:sz w:val="24"/>
          <w:szCs w:val="24"/>
        </w:rPr>
      </w:pPr>
    </w:p>
    <w:p w:rsidR="0072225E" w:rsidRDefault="0072225E" w:rsidP="0072225E">
      <w:pPr>
        <w:pStyle w:val="a3"/>
        <w:ind w:firstLine="567"/>
        <w:jc w:val="both"/>
        <w:rPr>
          <w:sz w:val="24"/>
          <w:szCs w:val="24"/>
        </w:rPr>
      </w:pPr>
    </w:p>
    <w:p w:rsidR="0072225E" w:rsidRDefault="0072225E" w:rsidP="0072225E">
      <w:pPr>
        <w:pStyle w:val="a3"/>
        <w:ind w:firstLine="567"/>
        <w:jc w:val="both"/>
        <w:rPr>
          <w:sz w:val="24"/>
          <w:szCs w:val="24"/>
        </w:rPr>
      </w:pPr>
    </w:p>
    <w:sectPr w:rsidR="0072225E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11830"/>
    <w:rsid w:val="000647B6"/>
    <w:rsid w:val="000B50A6"/>
    <w:rsid w:val="000D08C5"/>
    <w:rsid w:val="00142B50"/>
    <w:rsid w:val="0014322D"/>
    <w:rsid w:val="00150DCD"/>
    <w:rsid w:val="00152172"/>
    <w:rsid w:val="00176B5C"/>
    <w:rsid w:val="001C3EDE"/>
    <w:rsid w:val="001E0366"/>
    <w:rsid w:val="001E6752"/>
    <w:rsid w:val="00203859"/>
    <w:rsid w:val="002C0062"/>
    <w:rsid w:val="0031143E"/>
    <w:rsid w:val="003556CC"/>
    <w:rsid w:val="003A1DC2"/>
    <w:rsid w:val="003E5142"/>
    <w:rsid w:val="00485466"/>
    <w:rsid w:val="0050651C"/>
    <w:rsid w:val="00526C76"/>
    <w:rsid w:val="005A0BF8"/>
    <w:rsid w:val="00601BEF"/>
    <w:rsid w:val="00630ECD"/>
    <w:rsid w:val="00654698"/>
    <w:rsid w:val="006647BC"/>
    <w:rsid w:val="00672524"/>
    <w:rsid w:val="00682DA0"/>
    <w:rsid w:val="006B7CD3"/>
    <w:rsid w:val="0072225E"/>
    <w:rsid w:val="00722851"/>
    <w:rsid w:val="00764FD6"/>
    <w:rsid w:val="007B3C89"/>
    <w:rsid w:val="007B4E50"/>
    <w:rsid w:val="00897B2E"/>
    <w:rsid w:val="008D221A"/>
    <w:rsid w:val="008F013A"/>
    <w:rsid w:val="009212EB"/>
    <w:rsid w:val="009A0A04"/>
    <w:rsid w:val="00A20C9F"/>
    <w:rsid w:val="00AE06B7"/>
    <w:rsid w:val="00AF3603"/>
    <w:rsid w:val="00B47956"/>
    <w:rsid w:val="00BA45DD"/>
    <w:rsid w:val="00BE57AC"/>
    <w:rsid w:val="00C32F13"/>
    <w:rsid w:val="00C76B96"/>
    <w:rsid w:val="00CA5B74"/>
    <w:rsid w:val="00D14FCF"/>
    <w:rsid w:val="00D71E49"/>
    <w:rsid w:val="00DD44DA"/>
    <w:rsid w:val="00E246E2"/>
    <w:rsid w:val="00ED71D4"/>
    <w:rsid w:val="00F32D1B"/>
    <w:rsid w:val="00F50FFC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5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A5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9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7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01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1DDF-8AEB-4C84-A89E-3C9743CF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2</cp:revision>
  <cp:lastPrinted>2019-08-30T11:37:00Z</cp:lastPrinted>
  <dcterms:created xsi:type="dcterms:W3CDTF">2019-09-07T14:12:00Z</dcterms:created>
  <dcterms:modified xsi:type="dcterms:W3CDTF">2019-09-07T14:12:00Z</dcterms:modified>
</cp:coreProperties>
</file>