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E76FF9" w:rsidRDefault="00747858" w:rsidP="000B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61614">
        <w:rPr>
          <w:b/>
          <w:sz w:val="28"/>
          <w:szCs w:val="28"/>
        </w:rPr>
        <w:t>9</w:t>
      </w:r>
      <w:r w:rsidR="000B13E8" w:rsidRPr="00E76FF9">
        <w:rPr>
          <w:b/>
          <w:sz w:val="28"/>
          <w:szCs w:val="28"/>
        </w:rPr>
        <w:t xml:space="preserve"> </w:t>
      </w:r>
      <w:r w:rsidR="00906CCF" w:rsidRPr="00E76FF9">
        <w:rPr>
          <w:b/>
          <w:sz w:val="28"/>
          <w:szCs w:val="28"/>
        </w:rPr>
        <w:t>августа</w:t>
      </w:r>
      <w:r w:rsidR="000B13E8" w:rsidRPr="00E76FF9">
        <w:rPr>
          <w:b/>
          <w:sz w:val="28"/>
          <w:szCs w:val="28"/>
        </w:rPr>
        <w:t xml:space="preserve"> 2019 года                                                              № </w:t>
      </w:r>
      <w:r w:rsidR="00161614">
        <w:rPr>
          <w:b/>
          <w:sz w:val="28"/>
          <w:szCs w:val="28"/>
        </w:rPr>
        <w:t>701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Pr="005D61F1" w:rsidRDefault="00161614" w:rsidP="00161614">
      <w:pPr>
        <w:pStyle w:val="a5"/>
        <w:rPr>
          <w:sz w:val="26"/>
          <w:szCs w:val="26"/>
        </w:rPr>
      </w:pPr>
      <w:r w:rsidRPr="005D61F1">
        <w:rPr>
          <w:sz w:val="26"/>
          <w:szCs w:val="26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</w:t>
      </w:r>
      <w:proofErr w:type="gramStart"/>
      <w:r w:rsidRPr="005D61F1">
        <w:rPr>
          <w:sz w:val="26"/>
          <w:szCs w:val="26"/>
        </w:rPr>
        <w:t>выборов депутатов советов депутатов муниципальных образований</w:t>
      </w:r>
      <w:r w:rsidRPr="005D61F1">
        <w:rPr>
          <w:sz w:val="26"/>
          <w:szCs w:val="26"/>
        </w:rPr>
        <w:t xml:space="preserve"> </w:t>
      </w:r>
      <w:proofErr w:type="spellStart"/>
      <w:r w:rsidR="00393AB9" w:rsidRPr="005D61F1">
        <w:rPr>
          <w:sz w:val="26"/>
          <w:szCs w:val="26"/>
        </w:rPr>
        <w:t>Лужского</w:t>
      </w:r>
      <w:proofErr w:type="spellEnd"/>
      <w:r w:rsidR="00393AB9" w:rsidRPr="005D61F1">
        <w:rPr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5D61F1" w:rsidRDefault="00161614">
      <w:pPr>
        <w:pStyle w:val="a5"/>
        <w:ind w:firstLine="720"/>
        <w:jc w:val="both"/>
        <w:rPr>
          <w:b w:val="0"/>
          <w:bCs w:val="0"/>
          <w:sz w:val="26"/>
          <w:szCs w:val="26"/>
        </w:rPr>
      </w:pPr>
      <w:proofErr w:type="gramStart"/>
      <w:r w:rsidRPr="005D61F1">
        <w:rPr>
          <w:b w:val="0"/>
          <w:sz w:val="26"/>
          <w:szCs w:val="26"/>
        </w:rPr>
        <w:t>В соответствии со статьями 50 и 52 областного закона от 15 марта 2012 года 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15 февраля 2017 года № 74/667-7</w:t>
      </w:r>
      <w:proofErr w:type="gramEnd"/>
      <w:r w:rsidRPr="005D61F1">
        <w:rPr>
          <w:b w:val="0"/>
          <w:sz w:val="26"/>
          <w:szCs w:val="26"/>
        </w:rPr>
        <w:t xml:space="preserve"> «</w:t>
      </w:r>
      <w:proofErr w:type="gramStart"/>
      <w:r w:rsidRPr="005D61F1">
        <w:rPr>
          <w:b w:val="0"/>
          <w:sz w:val="26"/>
          <w:szCs w:val="26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</w:t>
      </w:r>
      <w:r w:rsidR="00D04B1C" w:rsidRPr="005D61F1">
        <w:rPr>
          <w:b w:val="0"/>
          <w:bCs w:val="0"/>
          <w:sz w:val="26"/>
          <w:szCs w:val="26"/>
        </w:rPr>
        <w:t xml:space="preserve"> территориальная избирательная комиссия</w:t>
      </w:r>
      <w:r w:rsidR="004E23B4" w:rsidRPr="005D61F1">
        <w:rPr>
          <w:b w:val="0"/>
          <w:bCs w:val="0"/>
          <w:sz w:val="26"/>
          <w:szCs w:val="26"/>
        </w:rPr>
        <w:t xml:space="preserve"> </w:t>
      </w:r>
      <w:proofErr w:type="spellStart"/>
      <w:r w:rsidR="00393AB9" w:rsidRPr="005D61F1">
        <w:rPr>
          <w:b w:val="0"/>
          <w:sz w:val="26"/>
          <w:szCs w:val="26"/>
        </w:rPr>
        <w:t>Лужского</w:t>
      </w:r>
      <w:proofErr w:type="spellEnd"/>
      <w:r w:rsidR="00393AB9" w:rsidRPr="005D61F1">
        <w:rPr>
          <w:b w:val="0"/>
          <w:sz w:val="26"/>
          <w:szCs w:val="26"/>
        </w:rPr>
        <w:t xml:space="preserve"> муниципального района Ленинградской области  с полномочиями избирательных комиссий муниципальных образований </w:t>
      </w:r>
      <w:proofErr w:type="spellStart"/>
      <w:r w:rsidR="00393AB9" w:rsidRPr="005D61F1">
        <w:rPr>
          <w:b w:val="0"/>
          <w:sz w:val="26"/>
          <w:szCs w:val="26"/>
        </w:rPr>
        <w:t>Лужского</w:t>
      </w:r>
      <w:proofErr w:type="spellEnd"/>
      <w:r w:rsidR="00393AB9" w:rsidRPr="005D61F1">
        <w:rPr>
          <w:b w:val="0"/>
          <w:sz w:val="26"/>
          <w:szCs w:val="26"/>
        </w:rPr>
        <w:t xml:space="preserve"> муниципального района</w:t>
      </w:r>
      <w:proofErr w:type="gramEnd"/>
    </w:p>
    <w:p w:rsidR="00826823" w:rsidRPr="005D61F1" w:rsidRDefault="00826823" w:rsidP="00D04B1C">
      <w:pPr>
        <w:pStyle w:val="a5"/>
        <w:ind w:firstLine="720"/>
        <w:rPr>
          <w:b w:val="0"/>
          <w:bCs w:val="0"/>
          <w:sz w:val="26"/>
          <w:szCs w:val="26"/>
        </w:rPr>
      </w:pPr>
    </w:p>
    <w:p w:rsidR="002F7EB5" w:rsidRPr="005D61F1" w:rsidRDefault="00D04B1C" w:rsidP="00D04B1C">
      <w:pPr>
        <w:pStyle w:val="a5"/>
        <w:ind w:firstLine="720"/>
        <w:rPr>
          <w:b w:val="0"/>
          <w:bCs w:val="0"/>
          <w:sz w:val="26"/>
          <w:szCs w:val="26"/>
        </w:rPr>
      </w:pPr>
      <w:r w:rsidRPr="005D61F1">
        <w:rPr>
          <w:b w:val="0"/>
          <w:bCs w:val="0"/>
          <w:sz w:val="26"/>
          <w:szCs w:val="26"/>
        </w:rPr>
        <w:t>РЕШИЛА</w:t>
      </w:r>
      <w:r w:rsidR="002F7EB5" w:rsidRPr="005D61F1">
        <w:rPr>
          <w:b w:val="0"/>
          <w:bCs w:val="0"/>
          <w:sz w:val="26"/>
          <w:szCs w:val="26"/>
        </w:rPr>
        <w:t>:</w:t>
      </w:r>
    </w:p>
    <w:p w:rsidR="00E76FF9" w:rsidRPr="005D61F1" w:rsidRDefault="00E76FF9" w:rsidP="00D04B1C">
      <w:pPr>
        <w:pStyle w:val="a5"/>
        <w:ind w:firstLine="720"/>
        <w:rPr>
          <w:b w:val="0"/>
          <w:bCs w:val="0"/>
          <w:sz w:val="26"/>
          <w:szCs w:val="26"/>
        </w:rPr>
      </w:pPr>
    </w:p>
    <w:p w:rsidR="002F7EB5" w:rsidRPr="005D61F1" w:rsidRDefault="00161614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z w:val="26"/>
          <w:szCs w:val="26"/>
        </w:rPr>
      </w:pPr>
      <w:r w:rsidRPr="005D61F1">
        <w:rPr>
          <w:sz w:val="26"/>
          <w:szCs w:val="26"/>
          <w:lang w:eastAsia="en-US"/>
        </w:rPr>
        <w:t>Утвердить формы следующих протоколов и сводных таблиц, составляемых избирательными комиссиями при проведении</w:t>
      </w:r>
      <w:r w:rsidRPr="005D61F1">
        <w:rPr>
          <w:sz w:val="26"/>
          <w:szCs w:val="26"/>
        </w:rPr>
        <w:t xml:space="preserve"> </w:t>
      </w:r>
      <w:proofErr w:type="gramStart"/>
      <w:r w:rsidRPr="005D61F1">
        <w:rPr>
          <w:sz w:val="26"/>
          <w:szCs w:val="26"/>
        </w:rPr>
        <w:t>выборов</w:t>
      </w:r>
      <w:r w:rsidR="00B62BFA" w:rsidRPr="005D61F1">
        <w:rPr>
          <w:sz w:val="26"/>
          <w:szCs w:val="26"/>
        </w:rPr>
        <w:t xml:space="preserve"> депутатов совет</w:t>
      </w:r>
      <w:r w:rsidR="00AB4063" w:rsidRPr="005D61F1">
        <w:rPr>
          <w:sz w:val="26"/>
          <w:szCs w:val="26"/>
        </w:rPr>
        <w:t>ов</w:t>
      </w:r>
      <w:r w:rsidR="00B62BFA" w:rsidRPr="005D61F1">
        <w:rPr>
          <w:sz w:val="26"/>
          <w:szCs w:val="26"/>
        </w:rPr>
        <w:t xml:space="preserve"> депутатов муниципальных образований </w:t>
      </w:r>
      <w:proofErr w:type="spellStart"/>
      <w:r w:rsidR="00B62BFA" w:rsidRPr="005D61F1">
        <w:rPr>
          <w:sz w:val="26"/>
          <w:szCs w:val="26"/>
        </w:rPr>
        <w:t>Лужского</w:t>
      </w:r>
      <w:proofErr w:type="spellEnd"/>
      <w:r w:rsidR="00B62BFA" w:rsidRPr="005D61F1">
        <w:rPr>
          <w:sz w:val="26"/>
          <w:szCs w:val="26"/>
        </w:rPr>
        <w:t xml:space="preserve"> муниципального района Ленинградской</w:t>
      </w:r>
      <w:proofErr w:type="gramEnd"/>
      <w:r w:rsidR="00B62BFA" w:rsidRPr="005D61F1">
        <w:rPr>
          <w:sz w:val="26"/>
          <w:szCs w:val="26"/>
        </w:rPr>
        <w:t xml:space="preserve"> области (прилагается)</w:t>
      </w:r>
      <w:r w:rsidR="002F7EB5" w:rsidRPr="005D61F1">
        <w:rPr>
          <w:sz w:val="26"/>
          <w:szCs w:val="26"/>
        </w:rPr>
        <w:t>.</w:t>
      </w:r>
    </w:p>
    <w:p w:rsidR="00161614" w:rsidRPr="005D61F1" w:rsidRDefault="00161614" w:rsidP="00161614">
      <w:pPr>
        <w:pStyle w:val="ae"/>
        <w:ind w:firstLine="709"/>
        <w:jc w:val="both"/>
        <w:rPr>
          <w:sz w:val="26"/>
          <w:szCs w:val="26"/>
        </w:rPr>
      </w:pPr>
      <w:r w:rsidRPr="005D61F1">
        <w:rPr>
          <w:sz w:val="26"/>
          <w:szCs w:val="26"/>
        </w:rPr>
        <w:t>1) протокола участковой избирательной комиссии об итогах голосования по одномандатному (многомандатному) избирательному округу (приложение 1);</w:t>
      </w:r>
    </w:p>
    <w:p w:rsidR="00161614" w:rsidRPr="005D61F1" w:rsidRDefault="00161614" w:rsidP="00161614">
      <w:pPr>
        <w:pStyle w:val="ae"/>
        <w:ind w:firstLine="709"/>
        <w:jc w:val="both"/>
        <w:rPr>
          <w:sz w:val="26"/>
          <w:szCs w:val="26"/>
        </w:rPr>
      </w:pPr>
      <w:r w:rsidRPr="005D61F1">
        <w:rPr>
          <w:sz w:val="26"/>
          <w:szCs w:val="26"/>
        </w:rPr>
        <w:t>2) протокола участковой избирательной комиссии об итогах голосования по одномандатному (многомандатному) избирательному округу с машиночитаемым кодом (приложение 2);</w:t>
      </w:r>
    </w:p>
    <w:p w:rsidR="00A9696E" w:rsidRPr="005D61F1" w:rsidRDefault="00A9696E" w:rsidP="00A9696E">
      <w:pPr>
        <w:pStyle w:val="af0"/>
        <w:rPr>
          <w:sz w:val="26"/>
          <w:szCs w:val="26"/>
        </w:rPr>
      </w:pPr>
      <w:r w:rsidRPr="005D61F1">
        <w:rPr>
          <w:sz w:val="26"/>
          <w:szCs w:val="26"/>
        </w:rPr>
        <w:t xml:space="preserve">3) </w:t>
      </w:r>
      <w:r w:rsidRPr="005D61F1">
        <w:rPr>
          <w:sz w:val="26"/>
          <w:szCs w:val="26"/>
        </w:rPr>
        <w:t>протокола участковой избирательной комиссии об итогах голосования по одномандатному избирательному округу в случае, когда голосование проводилось по одной кандидатуре (приложение № 3);</w:t>
      </w:r>
    </w:p>
    <w:p w:rsidR="00A9696E" w:rsidRPr="005D61F1" w:rsidRDefault="00A9696E" w:rsidP="00A9696E">
      <w:pPr>
        <w:pStyle w:val="ae"/>
        <w:ind w:firstLine="709"/>
        <w:jc w:val="both"/>
        <w:rPr>
          <w:sz w:val="26"/>
          <w:szCs w:val="26"/>
        </w:rPr>
      </w:pPr>
      <w:r w:rsidRPr="005D61F1">
        <w:rPr>
          <w:sz w:val="26"/>
          <w:szCs w:val="26"/>
        </w:rPr>
        <w:t>4)</w:t>
      </w:r>
      <w:r w:rsidRPr="005D61F1">
        <w:rPr>
          <w:sz w:val="26"/>
          <w:szCs w:val="26"/>
        </w:rPr>
        <w:t> протокола участковой избирательной комиссии об итогах голосования по одномандатному избирательному округу в случае, когда голосование проводилось по одной кандидатуре, с машиночитаемым кодом (приложение № 4);</w:t>
      </w:r>
    </w:p>
    <w:p w:rsidR="00161614" w:rsidRPr="005D61F1" w:rsidRDefault="005D61F1" w:rsidP="00161614">
      <w:pPr>
        <w:pStyle w:val="ae"/>
        <w:ind w:firstLine="709"/>
        <w:jc w:val="both"/>
        <w:rPr>
          <w:sz w:val="26"/>
          <w:szCs w:val="26"/>
        </w:rPr>
      </w:pPr>
      <w:r w:rsidRPr="005D61F1">
        <w:rPr>
          <w:sz w:val="26"/>
          <w:szCs w:val="26"/>
        </w:rPr>
        <w:lastRenderedPageBreak/>
        <w:t>5</w:t>
      </w:r>
      <w:r w:rsidR="00161614" w:rsidRPr="005D61F1">
        <w:rPr>
          <w:sz w:val="26"/>
          <w:szCs w:val="26"/>
        </w:rPr>
        <w:t>) </w:t>
      </w:r>
      <w:r w:rsidR="000E28A0" w:rsidRPr="005D61F1">
        <w:rPr>
          <w:sz w:val="26"/>
          <w:szCs w:val="26"/>
        </w:rPr>
        <w:t xml:space="preserve">протокола территориальной избирательной комиссии с полномочиями окружной избирательной комиссии одномандатного (многомандатного) избирательного округа о результатах выборов по одномандатному (многомандатному) избирательному округу (приложение </w:t>
      </w:r>
      <w:r>
        <w:rPr>
          <w:sz w:val="26"/>
          <w:szCs w:val="26"/>
        </w:rPr>
        <w:t>5</w:t>
      </w:r>
      <w:r w:rsidR="000E28A0" w:rsidRPr="005D61F1">
        <w:rPr>
          <w:sz w:val="26"/>
          <w:szCs w:val="26"/>
        </w:rPr>
        <w:t>)</w:t>
      </w:r>
      <w:r w:rsidR="00161614" w:rsidRPr="005D61F1">
        <w:rPr>
          <w:sz w:val="26"/>
          <w:szCs w:val="26"/>
        </w:rPr>
        <w:t>;</w:t>
      </w:r>
    </w:p>
    <w:p w:rsidR="00161614" w:rsidRPr="005D61F1" w:rsidRDefault="005D61F1" w:rsidP="00161614">
      <w:pPr>
        <w:pStyle w:val="ae"/>
        <w:ind w:firstLine="709"/>
        <w:jc w:val="both"/>
        <w:rPr>
          <w:sz w:val="26"/>
          <w:szCs w:val="26"/>
        </w:rPr>
      </w:pPr>
      <w:r w:rsidRPr="005D61F1">
        <w:rPr>
          <w:sz w:val="26"/>
          <w:szCs w:val="26"/>
        </w:rPr>
        <w:t>6</w:t>
      </w:r>
      <w:r w:rsidR="00161614" w:rsidRPr="005D61F1">
        <w:rPr>
          <w:sz w:val="26"/>
          <w:szCs w:val="26"/>
        </w:rPr>
        <w:t>) </w:t>
      </w:r>
      <w:r w:rsidR="000E28A0" w:rsidRPr="005D61F1">
        <w:rPr>
          <w:sz w:val="26"/>
          <w:szCs w:val="26"/>
        </w:rPr>
        <w:t xml:space="preserve">протокола территориальной избирательной комиссии </w:t>
      </w:r>
      <w:r w:rsidR="000E28A0" w:rsidRPr="005D61F1">
        <w:rPr>
          <w:sz w:val="26"/>
          <w:szCs w:val="26"/>
        </w:rPr>
        <w:br/>
        <w:t xml:space="preserve">с полномочиями окружной избирательной комиссии о результатах выборов по одномандатному избирательному округу в случае, когда голосование проводилось по одной кандидатуре (приложение № </w:t>
      </w:r>
      <w:r>
        <w:rPr>
          <w:sz w:val="26"/>
          <w:szCs w:val="26"/>
        </w:rPr>
        <w:t>6</w:t>
      </w:r>
      <w:r w:rsidR="000E28A0" w:rsidRPr="005D61F1">
        <w:rPr>
          <w:sz w:val="26"/>
          <w:szCs w:val="26"/>
        </w:rPr>
        <w:t>)</w:t>
      </w:r>
      <w:r w:rsidR="00161614" w:rsidRPr="005D61F1">
        <w:rPr>
          <w:sz w:val="26"/>
          <w:szCs w:val="26"/>
        </w:rPr>
        <w:t>;</w:t>
      </w:r>
    </w:p>
    <w:p w:rsidR="005D61F1" w:rsidRPr="005D61F1" w:rsidRDefault="005D61F1" w:rsidP="00161614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1614" w:rsidRPr="005D61F1">
        <w:rPr>
          <w:sz w:val="26"/>
          <w:szCs w:val="26"/>
        </w:rPr>
        <w:t xml:space="preserve">) сводной таблицы территориальной избирательной комиссии с полномочиями окружной избирательной комиссии одномандатного (многомандатного) избирательного округа о результатах выборов по одномандатному (многомандатному) избирательному округу (приложение </w:t>
      </w:r>
      <w:r>
        <w:rPr>
          <w:sz w:val="26"/>
          <w:szCs w:val="26"/>
        </w:rPr>
        <w:t>7</w:t>
      </w:r>
      <w:r w:rsidR="00161614" w:rsidRPr="005D61F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1614" w:rsidRPr="005D61F1" w:rsidRDefault="005D61F1" w:rsidP="00161614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D61F1">
        <w:rPr>
          <w:sz w:val="26"/>
          <w:szCs w:val="26"/>
        </w:rPr>
        <w:t xml:space="preserve">) </w:t>
      </w:r>
      <w:r w:rsidRPr="005D61F1">
        <w:rPr>
          <w:sz w:val="26"/>
          <w:szCs w:val="26"/>
        </w:rPr>
        <w:t xml:space="preserve">сводной таблицы территориальной избирательной комиссии </w:t>
      </w:r>
      <w:r w:rsidRPr="005D61F1">
        <w:rPr>
          <w:sz w:val="26"/>
          <w:szCs w:val="26"/>
        </w:rPr>
        <w:br/>
        <w:t>с полномочиями окружной избирательной комиссии о результатах выборов по одномандатному избирательному округу, когда голосование проводилось по о</w:t>
      </w:r>
      <w:r w:rsidRPr="005D61F1">
        <w:rPr>
          <w:sz w:val="26"/>
          <w:szCs w:val="26"/>
        </w:rPr>
        <w:t xml:space="preserve">дной кандидатуре (приложение № </w:t>
      </w:r>
      <w:r>
        <w:rPr>
          <w:sz w:val="26"/>
          <w:szCs w:val="26"/>
        </w:rPr>
        <w:t>8</w:t>
      </w:r>
      <w:r w:rsidRPr="005D61F1">
        <w:rPr>
          <w:sz w:val="26"/>
          <w:szCs w:val="26"/>
        </w:rPr>
        <w:t>)</w:t>
      </w:r>
      <w:r w:rsidR="00161614" w:rsidRPr="005D61F1">
        <w:rPr>
          <w:sz w:val="26"/>
          <w:szCs w:val="26"/>
        </w:rPr>
        <w:t>;</w:t>
      </w:r>
    </w:p>
    <w:p w:rsidR="000E28A0" w:rsidRPr="005D61F1" w:rsidRDefault="005D61F1" w:rsidP="00161614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E28A0" w:rsidRPr="005D61F1">
        <w:rPr>
          <w:sz w:val="26"/>
          <w:szCs w:val="26"/>
        </w:rPr>
        <w:t>) увеличенной формы протокола участковой избирательной комиссии об итогах голосования по одномандатному (многомандатному) изб</w:t>
      </w:r>
      <w:r w:rsidR="00360255">
        <w:rPr>
          <w:sz w:val="26"/>
          <w:szCs w:val="26"/>
        </w:rPr>
        <w:t>ирательному округу (приложение 9</w:t>
      </w:r>
      <w:r w:rsidR="000E28A0" w:rsidRPr="005D61F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1614" w:rsidRDefault="005D61F1" w:rsidP="00161614">
      <w:pPr>
        <w:pStyle w:val="14-1"/>
        <w:spacing w:line="24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161614" w:rsidRPr="005D61F1">
        <w:rPr>
          <w:sz w:val="26"/>
          <w:szCs w:val="26"/>
          <w:lang w:eastAsia="en-US"/>
        </w:rPr>
        <w:t>) увеличенной формы сводной таблицы территориальной избирательной комиссии с полномочиями окружной избирательной комиссии одномандатного (многомандатного) избирательного округа о результатах выборов по одномандатному (многомандатному) изб</w:t>
      </w:r>
      <w:r>
        <w:rPr>
          <w:sz w:val="26"/>
          <w:szCs w:val="26"/>
          <w:lang w:eastAsia="en-US"/>
        </w:rPr>
        <w:t xml:space="preserve">ирательному округу (приложение </w:t>
      </w:r>
      <w:r w:rsidR="00360255">
        <w:rPr>
          <w:sz w:val="26"/>
          <w:szCs w:val="26"/>
          <w:lang w:eastAsia="en-US"/>
        </w:rPr>
        <w:t>10</w:t>
      </w:r>
      <w:r w:rsidR="00161614" w:rsidRPr="005D61F1">
        <w:rPr>
          <w:sz w:val="26"/>
          <w:szCs w:val="26"/>
          <w:lang w:eastAsia="en-US"/>
        </w:rPr>
        <w:t>)</w:t>
      </w:r>
      <w:r w:rsidR="0011101C">
        <w:rPr>
          <w:sz w:val="26"/>
          <w:szCs w:val="26"/>
          <w:lang w:eastAsia="en-US"/>
        </w:rPr>
        <w:t>;</w:t>
      </w:r>
    </w:p>
    <w:p w:rsidR="005D61F1" w:rsidRPr="005D61F1" w:rsidRDefault="005D61F1" w:rsidP="00161614">
      <w:pPr>
        <w:pStyle w:val="14-1"/>
        <w:spacing w:line="240" w:lineRule="auto"/>
        <w:rPr>
          <w:sz w:val="26"/>
          <w:szCs w:val="26"/>
        </w:rPr>
      </w:pPr>
      <w:r>
        <w:t xml:space="preserve">11) </w:t>
      </w:r>
      <w:r>
        <w:t>увеличенной формы сводной таблицы территориальной избирательной комиссии с полномочиями окружной избирательной комиссии о результатах выборов по одномандатному избирательному округу, когда голосование проводилось по одной кандидатуре (приложение № 1</w:t>
      </w:r>
      <w:r w:rsidR="00360255">
        <w:t>1</w:t>
      </w:r>
      <w:r>
        <w:t>)</w:t>
      </w:r>
      <w:r w:rsidR="0011101C">
        <w:t>.</w:t>
      </w:r>
      <w:bookmarkStart w:id="0" w:name="_GoBack"/>
      <w:bookmarkEnd w:id="0"/>
    </w:p>
    <w:p w:rsidR="00B62BFA" w:rsidRPr="00DF0BCD" w:rsidRDefault="00B62BFA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proofErr w:type="gramStart"/>
      <w:r w:rsidRPr="00B403C3">
        <w:rPr>
          <w:sz w:val="26"/>
          <w:szCs w:val="26"/>
        </w:rPr>
        <w:t>Разместить</w:t>
      </w:r>
      <w:proofErr w:type="gramEnd"/>
      <w:r w:rsidRPr="00B403C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B403C3">
        <w:rPr>
          <w:sz w:val="26"/>
          <w:szCs w:val="26"/>
        </w:rPr>
        <w:t>Лужского</w:t>
      </w:r>
      <w:proofErr w:type="spellEnd"/>
      <w:r w:rsidRPr="00B403C3">
        <w:rPr>
          <w:sz w:val="26"/>
          <w:szCs w:val="26"/>
        </w:rPr>
        <w:t xml:space="preserve"> муниципального района  014.iklenobl.ru</w:t>
      </w:r>
    </w:p>
    <w:p w:rsidR="002F7EB5" w:rsidRPr="00DD4123" w:rsidRDefault="002F7EB5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color w:val="000000" w:themeColor="text1"/>
        </w:rPr>
      </w:pPr>
      <w:r w:rsidRPr="00DD4123">
        <w:rPr>
          <w:color w:val="000000" w:themeColor="text1"/>
        </w:rPr>
        <w:t xml:space="preserve">Контроль за исполнением настоящего </w:t>
      </w:r>
      <w:r w:rsidR="00C67326">
        <w:rPr>
          <w:color w:val="000000" w:themeColor="text1"/>
        </w:rPr>
        <w:t>решения</w:t>
      </w:r>
      <w:r w:rsidRPr="00DD4123">
        <w:rPr>
          <w:color w:val="000000" w:themeColor="text1"/>
        </w:rPr>
        <w:t xml:space="preserve"> возложить </w:t>
      </w:r>
      <w:proofErr w:type="gramStart"/>
      <w:r w:rsidRPr="00DD4123">
        <w:rPr>
          <w:color w:val="000000" w:themeColor="text1"/>
        </w:rPr>
        <w:t>на</w:t>
      </w:r>
      <w:proofErr w:type="gramEnd"/>
      <w:r w:rsidRPr="00DD4123">
        <w:rPr>
          <w:color w:val="000000" w:themeColor="text1"/>
        </w:rPr>
        <w:t xml:space="preserve">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393AB9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5D61F1" w:rsidRDefault="00D04B1C" w:rsidP="00D04B1C">
      <w:pPr>
        <w:pStyle w:val="af0"/>
        <w:ind w:firstLine="0"/>
        <w:rPr>
          <w:sz w:val="26"/>
          <w:szCs w:val="26"/>
        </w:rPr>
      </w:pPr>
      <w:r w:rsidRPr="005D61F1">
        <w:rPr>
          <w:sz w:val="26"/>
          <w:szCs w:val="26"/>
        </w:rPr>
        <w:t>Председатель</w:t>
      </w:r>
      <w:r w:rsidRPr="005D61F1">
        <w:rPr>
          <w:b/>
          <w:sz w:val="26"/>
          <w:szCs w:val="26"/>
        </w:rPr>
        <w:t xml:space="preserve">  </w:t>
      </w:r>
      <w:r w:rsidRPr="005D61F1">
        <w:rPr>
          <w:sz w:val="26"/>
          <w:szCs w:val="26"/>
        </w:rPr>
        <w:t xml:space="preserve">ТИК (ИКМО)   </w:t>
      </w:r>
    </w:p>
    <w:p w:rsidR="00D04B1C" w:rsidRPr="005D61F1" w:rsidRDefault="00393AB9" w:rsidP="00D04B1C">
      <w:pPr>
        <w:pStyle w:val="af0"/>
        <w:ind w:firstLine="0"/>
        <w:rPr>
          <w:sz w:val="26"/>
          <w:szCs w:val="26"/>
        </w:rPr>
      </w:pPr>
      <w:proofErr w:type="spellStart"/>
      <w:r w:rsidRPr="005D61F1">
        <w:rPr>
          <w:sz w:val="26"/>
          <w:szCs w:val="26"/>
        </w:rPr>
        <w:t>Лужского</w:t>
      </w:r>
      <w:proofErr w:type="spellEnd"/>
      <w:r w:rsidR="00D04B1C" w:rsidRPr="005D61F1">
        <w:rPr>
          <w:sz w:val="26"/>
          <w:szCs w:val="26"/>
        </w:rPr>
        <w:t xml:space="preserve"> муниципального района                                          </w:t>
      </w:r>
      <w:proofErr w:type="spellStart"/>
      <w:r w:rsidRPr="005D61F1">
        <w:rPr>
          <w:sz w:val="26"/>
          <w:szCs w:val="26"/>
        </w:rPr>
        <w:t>Н.А.Алексеева</w:t>
      </w:r>
      <w:proofErr w:type="spellEnd"/>
    </w:p>
    <w:p w:rsidR="00D04B1C" w:rsidRPr="005D61F1" w:rsidRDefault="00D04B1C" w:rsidP="00D04B1C">
      <w:pPr>
        <w:pStyle w:val="af0"/>
        <w:ind w:firstLine="0"/>
        <w:rPr>
          <w:sz w:val="26"/>
          <w:szCs w:val="26"/>
        </w:rPr>
      </w:pPr>
    </w:p>
    <w:p w:rsidR="00D04B1C" w:rsidRPr="005D61F1" w:rsidRDefault="00D04B1C" w:rsidP="00D04B1C">
      <w:pPr>
        <w:pStyle w:val="af0"/>
        <w:ind w:firstLine="0"/>
        <w:rPr>
          <w:sz w:val="26"/>
          <w:szCs w:val="26"/>
        </w:rPr>
      </w:pPr>
      <w:r w:rsidRPr="005D61F1">
        <w:rPr>
          <w:sz w:val="26"/>
          <w:szCs w:val="26"/>
        </w:rPr>
        <w:t xml:space="preserve">Секретарь ТИК (ИКМО)  </w:t>
      </w:r>
    </w:p>
    <w:p w:rsidR="00D04B1C" w:rsidRPr="005D61F1" w:rsidRDefault="00393AB9" w:rsidP="00D04B1C">
      <w:pPr>
        <w:pStyle w:val="af0"/>
        <w:ind w:firstLine="0"/>
        <w:rPr>
          <w:sz w:val="26"/>
          <w:szCs w:val="26"/>
        </w:rPr>
      </w:pPr>
      <w:proofErr w:type="spellStart"/>
      <w:r w:rsidRPr="005D61F1">
        <w:rPr>
          <w:sz w:val="26"/>
          <w:szCs w:val="26"/>
        </w:rPr>
        <w:t>Лужского</w:t>
      </w:r>
      <w:proofErr w:type="spellEnd"/>
      <w:r w:rsidR="00D04B1C" w:rsidRPr="005D61F1">
        <w:rPr>
          <w:sz w:val="26"/>
          <w:szCs w:val="26"/>
        </w:rPr>
        <w:t xml:space="preserve"> муниципального района                                          </w:t>
      </w:r>
      <w:proofErr w:type="spellStart"/>
      <w:r w:rsidRPr="005D61F1">
        <w:rPr>
          <w:sz w:val="26"/>
          <w:szCs w:val="26"/>
        </w:rPr>
        <w:t>Т.О.Меньшикова</w:t>
      </w:r>
      <w:proofErr w:type="spellEnd"/>
    </w:p>
    <w:sectPr w:rsidR="00D04B1C" w:rsidRPr="005D61F1" w:rsidSect="00E76FF9">
      <w:headerReference w:type="even" r:id="rId9"/>
      <w:headerReference w:type="default" r:id="rId10"/>
      <w:pgSz w:w="11906" w:h="16838"/>
      <w:pgMar w:top="1135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FA" w:rsidRDefault="00A604FA">
      <w:r>
        <w:separator/>
      </w:r>
    </w:p>
  </w:endnote>
  <w:endnote w:type="continuationSeparator" w:id="0">
    <w:p w:rsidR="00A604FA" w:rsidRDefault="00A6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FA" w:rsidRDefault="00A604FA">
      <w:r>
        <w:separator/>
      </w:r>
    </w:p>
  </w:footnote>
  <w:footnote w:type="continuationSeparator" w:id="0">
    <w:p w:rsidR="00A604FA" w:rsidRDefault="00A6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101C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36D0"/>
    <w:rsid w:val="000C573F"/>
    <w:rsid w:val="000C6880"/>
    <w:rsid w:val="000E28A0"/>
    <w:rsid w:val="0010762B"/>
    <w:rsid w:val="0011101C"/>
    <w:rsid w:val="001145CE"/>
    <w:rsid w:val="00152DA8"/>
    <w:rsid w:val="00161614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A5CC0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0255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A357C"/>
    <w:rsid w:val="005A385C"/>
    <w:rsid w:val="005A6033"/>
    <w:rsid w:val="005A6B61"/>
    <w:rsid w:val="005B2B0F"/>
    <w:rsid w:val="005B3ADF"/>
    <w:rsid w:val="005B4756"/>
    <w:rsid w:val="005D2718"/>
    <w:rsid w:val="005D61F1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47858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196A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604FA"/>
    <w:rsid w:val="00A7578E"/>
    <w:rsid w:val="00A80D97"/>
    <w:rsid w:val="00A8241C"/>
    <w:rsid w:val="00A9696E"/>
    <w:rsid w:val="00AA0D86"/>
    <w:rsid w:val="00AA594D"/>
    <w:rsid w:val="00AB4063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3674F"/>
    <w:rsid w:val="00C46732"/>
    <w:rsid w:val="00C5146C"/>
    <w:rsid w:val="00C67326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1E0B"/>
    <w:rsid w:val="00E3413D"/>
    <w:rsid w:val="00E522B5"/>
    <w:rsid w:val="00E52E73"/>
    <w:rsid w:val="00E727C9"/>
    <w:rsid w:val="00E76C6B"/>
    <w:rsid w:val="00E76FF9"/>
    <w:rsid w:val="00EB2E59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4B3D-F4C0-4946-B595-AA41103E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13</cp:revision>
  <cp:lastPrinted>2019-08-16T15:17:00Z</cp:lastPrinted>
  <dcterms:created xsi:type="dcterms:W3CDTF">2019-05-24T07:40:00Z</dcterms:created>
  <dcterms:modified xsi:type="dcterms:W3CDTF">2019-08-16T15:19:00Z</dcterms:modified>
</cp:coreProperties>
</file>