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E76FF9" w:rsidRDefault="00747858" w:rsidP="000B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B13E8" w:rsidRPr="00E76FF9">
        <w:rPr>
          <w:b/>
          <w:sz w:val="28"/>
          <w:szCs w:val="28"/>
        </w:rPr>
        <w:t xml:space="preserve"> </w:t>
      </w:r>
      <w:r w:rsidR="00906CCF" w:rsidRPr="00E76FF9">
        <w:rPr>
          <w:b/>
          <w:sz w:val="28"/>
          <w:szCs w:val="28"/>
        </w:rPr>
        <w:t>августа</w:t>
      </w:r>
      <w:r w:rsidR="000B13E8" w:rsidRPr="00E76FF9">
        <w:rPr>
          <w:b/>
          <w:sz w:val="28"/>
          <w:szCs w:val="28"/>
        </w:rPr>
        <w:t xml:space="preserve"> 2019 года                                                              № </w:t>
      </w:r>
      <w:r>
        <w:rPr>
          <w:b/>
          <w:sz w:val="28"/>
          <w:szCs w:val="28"/>
        </w:rPr>
        <w:t>695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Default="00747858" w:rsidP="00393AB9">
      <w:pPr>
        <w:pStyle w:val="a5"/>
        <w:ind w:firstLine="720"/>
      </w:pPr>
      <w:r w:rsidRPr="00747858">
        <w:rPr>
          <w:szCs w:val="28"/>
        </w:rPr>
        <w:t>О форме списка избирателей для проведения голосования на выборах</w:t>
      </w:r>
      <w:r w:rsidRPr="00AF2155">
        <w:rPr>
          <w:b w:val="0"/>
          <w:sz w:val="24"/>
        </w:rPr>
        <w:t xml:space="preserve"> </w:t>
      </w:r>
      <w:proofErr w:type="gramStart"/>
      <w:r w:rsidR="00393AB9" w:rsidRPr="0046398E">
        <w:t>депутатов совет</w:t>
      </w:r>
      <w:r w:rsidR="00AB4063">
        <w:t>ов</w:t>
      </w:r>
      <w:r w:rsidR="00393AB9" w:rsidRPr="0046398E">
        <w:t xml:space="preserve"> депутатов </w:t>
      </w:r>
      <w:r w:rsidR="00393AB9">
        <w:t>муниципальных образований</w:t>
      </w:r>
      <w:r w:rsidR="00393AB9" w:rsidRPr="00D04B1C">
        <w:t xml:space="preserve">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="00393AB9" w:rsidRPr="0046398E">
        <w:t>муниципального района</w:t>
      </w:r>
      <w:r w:rsidR="00393AB9">
        <w:t xml:space="preserve"> Ленинградской области</w:t>
      </w:r>
      <w:proofErr w:type="gramEnd"/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393AB9" w:rsidRDefault="00747858">
      <w:pPr>
        <w:pStyle w:val="a5"/>
        <w:ind w:firstLine="720"/>
        <w:jc w:val="both"/>
        <w:rPr>
          <w:b w:val="0"/>
          <w:bCs w:val="0"/>
        </w:rPr>
      </w:pPr>
      <w:proofErr w:type="gramStart"/>
      <w:r w:rsidRPr="00747858">
        <w:rPr>
          <w:b w:val="0"/>
          <w:szCs w:val="28"/>
        </w:rPr>
        <w:t>В соответствии с частью 1 статьи 8 областного закона от 15 марта 2012 года №20-оз «О муниципальных выборах в Ленинградской области», на основании постановления Избирательной комиссии Ленинградской области от 15 мая 2019 года № 43/331 «Об образце формы списка избирателей для проведения голосования на выборах депутатов советов депутатов муниципальных образований Ленинградской области 8 сентября 2019 года»</w:t>
      </w:r>
      <w:r w:rsidR="00A8241C" w:rsidRPr="00747858">
        <w:rPr>
          <w:b w:val="0"/>
          <w:szCs w:val="28"/>
        </w:rPr>
        <w:t>,</w:t>
      </w:r>
      <w:r w:rsidR="00D04B1C">
        <w:rPr>
          <w:b w:val="0"/>
          <w:bCs w:val="0"/>
        </w:rPr>
        <w:t xml:space="preserve"> территориальная избирательная </w:t>
      </w:r>
      <w:r w:rsidR="00D04B1C" w:rsidRPr="00393AB9">
        <w:rPr>
          <w:b w:val="0"/>
          <w:bCs w:val="0"/>
          <w:szCs w:val="28"/>
        </w:rPr>
        <w:t>комиссия</w:t>
      </w:r>
      <w:r w:rsidR="004E23B4" w:rsidRPr="00393AB9">
        <w:rPr>
          <w:b w:val="0"/>
          <w:bCs w:val="0"/>
          <w:szCs w:val="28"/>
        </w:rPr>
        <w:t xml:space="preserve">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proofErr w:type="gramEnd"/>
      <w:r w:rsidR="00393AB9" w:rsidRPr="00393AB9">
        <w:rPr>
          <w:b w:val="0"/>
          <w:szCs w:val="28"/>
        </w:rPr>
        <w:t xml:space="preserve"> муниципального района</w:t>
      </w:r>
      <w:r w:rsidR="00393AB9">
        <w:rPr>
          <w:b w:val="0"/>
          <w:szCs w:val="28"/>
        </w:rPr>
        <w:t xml:space="preserve"> Ленинградской области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E76FF9" w:rsidRPr="004B5D48" w:rsidRDefault="00E76FF9" w:rsidP="00D04B1C">
      <w:pPr>
        <w:pStyle w:val="a5"/>
        <w:ind w:firstLine="720"/>
        <w:rPr>
          <w:b w:val="0"/>
          <w:bCs w:val="0"/>
        </w:rPr>
      </w:pPr>
    </w:p>
    <w:p w:rsidR="002F7EB5" w:rsidRDefault="00747858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 w:rsidRPr="00747858">
        <w:rPr>
          <w:szCs w:val="28"/>
        </w:rPr>
        <w:t>Утвердить форму списка избирателей для проведения голосования</w:t>
      </w:r>
      <w:r w:rsidRPr="0065535C">
        <w:rPr>
          <w:sz w:val="24"/>
          <w:szCs w:val="24"/>
        </w:rPr>
        <w:t xml:space="preserve"> </w:t>
      </w:r>
      <w:r w:rsidR="00B62BFA" w:rsidRPr="00906CCF">
        <w:rPr>
          <w:szCs w:val="24"/>
        </w:rPr>
        <w:t>на выборах</w:t>
      </w:r>
      <w:r w:rsidR="00B62BFA" w:rsidRPr="0046398E">
        <w:t xml:space="preserve"> депутатов совет</w:t>
      </w:r>
      <w:r w:rsidR="00AB4063">
        <w:t>ов</w:t>
      </w:r>
      <w:r w:rsidR="00B62BFA" w:rsidRPr="0046398E">
        <w:t xml:space="preserve"> депутатов </w:t>
      </w:r>
      <w:r w:rsidR="00B62BFA">
        <w:t>муниципальных образований</w:t>
      </w:r>
      <w:r w:rsidR="00B62BFA" w:rsidRPr="00D04B1C">
        <w:t xml:space="preserve"> </w:t>
      </w:r>
      <w:proofErr w:type="spellStart"/>
      <w:r w:rsidR="00B62BFA">
        <w:t>Лужского</w:t>
      </w:r>
      <w:proofErr w:type="spellEnd"/>
      <w:r w:rsidR="00B62BFA">
        <w:t xml:space="preserve"> </w:t>
      </w:r>
      <w:r w:rsidR="00B62BFA" w:rsidRPr="0046398E">
        <w:t>муниципального района</w:t>
      </w:r>
      <w:r w:rsidR="00B62BFA">
        <w:t xml:space="preserve"> Ленинградской области</w:t>
      </w:r>
      <w:r w:rsidR="00B62BFA">
        <w:rPr>
          <w:szCs w:val="24"/>
        </w:rPr>
        <w:t xml:space="preserve"> (прилагается)</w:t>
      </w:r>
      <w:r w:rsidR="002F7EB5" w:rsidRPr="00DF0BCD">
        <w:t>.</w:t>
      </w:r>
    </w:p>
    <w:p w:rsidR="00B62BFA" w:rsidRPr="00DF0BCD" w:rsidRDefault="00B62BFA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proofErr w:type="gramStart"/>
      <w:r w:rsidRPr="00B403C3">
        <w:rPr>
          <w:sz w:val="26"/>
          <w:szCs w:val="26"/>
        </w:rPr>
        <w:t>Разместить</w:t>
      </w:r>
      <w:proofErr w:type="gramEnd"/>
      <w:r w:rsidRPr="00B403C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B403C3">
        <w:rPr>
          <w:sz w:val="26"/>
          <w:szCs w:val="26"/>
        </w:rPr>
        <w:t>Лужского</w:t>
      </w:r>
      <w:proofErr w:type="spellEnd"/>
      <w:r w:rsidRPr="00B403C3">
        <w:rPr>
          <w:sz w:val="26"/>
          <w:szCs w:val="26"/>
        </w:rPr>
        <w:t xml:space="preserve"> муниципального района  014.iklenobl.ru</w:t>
      </w:r>
    </w:p>
    <w:p w:rsidR="002F7EB5" w:rsidRPr="00DD4123" w:rsidRDefault="002F7EB5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color w:val="000000" w:themeColor="text1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</w:t>
      </w:r>
      <w:r w:rsidR="00C67326">
        <w:rPr>
          <w:color w:val="000000" w:themeColor="text1"/>
        </w:rPr>
        <w:t>решения</w:t>
      </w:r>
      <w:bookmarkStart w:id="0" w:name="_GoBack"/>
      <w:bookmarkEnd w:id="0"/>
      <w:r w:rsidRPr="00DD4123">
        <w:rPr>
          <w:color w:val="000000" w:themeColor="text1"/>
        </w:rPr>
        <w:t xml:space="preserve">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proofErr w:type="spellStart"/>
      <w:r w:rsidR="00393AB9">
        <w:rPr>
          <w:color w:val="000000" w:themeColor="text1"/>
        </w:rPr>
        <w:t>Н.Л.Полярус</w:t>
      </w:r>
      <w:proofErr w:type="spellEnd"/>
      <w:r w:rsidR="004E23B4">
        <w:rPr>
          <w:color w:val="000000" w:themeColor="text1"/>
        </w:rPr>
        <w:t>.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sectPr w:rsidR="00D04B1C" w:rsidSect="00E76FF9">
      <w:headerReference w:type="even" r:id="rId9"/>
      <w:headerReference w:type="default" r:id="rId10"/>
      <w:pgSz w:w="11906" w:h="16838"/>
      <w:pgMar w:top="1135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D0" w:rsidRDefault="000C36D0">
      <w:r>
        <w:separator/>
      </w:r>
    </w:p>
  </w:endnote>
  <w:endnote w:type="continuationSeparator" w:id="0">
    <w:p w:rsidR="000C36D0" w:rsidRDefault="000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D0" w:rsidRDefault="000C36D0">
      <w:r>
        <w:separator/>
      </w:r>
    </w:p>
  </w:footnote>
  <w:footnote w:type="continuationSeparator" w:id="0">
    <w:p w:rsidR="000C36D0" w:rsidRDefault="000C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7858">
      <w:rPr>
        <w:rStyle w:val="a9"/>
        <w:noProof/>
      </w:rPr>
      <w:t>5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C186F"/>
    <w:rsid w:val="000C36D0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419B"/>
    <w:rsid w:val="002A5CC0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43F1"/>
    <w:rsid w:val="00566E35"/>
    <w:rsid w:val="00570474"/>
    <w:rsid w:val="00577447"/>
    <w:rsid w:val="0058315E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74BBA"/>
    <w:rsid w:val="0068217F"/>
    <w:rsid w:val="006B1913"/>
    <w:rsid w:val="006C6A63"/>
    <w:rsid w:val="006C7FEC"/>
    <w:rsid w:val="006D733E"/>
    <w:rsid w:val="00705611"/>
    <w:rsid w:val="007068C7"/>
    <w:rsid w:val="007135D8"/>
    <w:rsid w:val="0072643E"/>
    <w:rsid w:val="0073268D"/>
    <w:rsid w:val="00742527"/>
    <w:rsid w:val="00742EB4"/>
    <w:rsid w:val="00747858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196A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06CCF"/>
    <w:rsid w:val="00914408"/>
    <w:rsid w:val="00914AF2"/>
    <w:rsid w:val="00914EE4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8241C"/>
    <w:rsid w:val="00AA0D86"/>
    <w:rsid w:val="00AA594D"/>
    <w:rsid w:val="00AB4063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2BFA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3674F"/>
    <w:rsid w:val="00C46732"/>
    <w:rsid w:val="00C5146C"/>
    <w:rsid w:val="00C67326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1E0B"/>
    <w:rsid w:val="00E3413D"/>
    <w:rsid w:val="00E522B5"/>
    <w:rsid w:val="00E52E73"/>
    <w:rsid w:val="00E727C9"/>
    <w:rsid w:val="00E76C6B"/>
    <w:rsid w:val="00E76FF9"/>
    <w:rsid w:val="00EB4860"/>
    <w:rsid w:val="00EB5AF4"/>
    <w:rsid w:val="00EE4768"/>
    <w:rsid w:val="00EE6FC7"/>
    <w:rsid w:val="00EF0BA7"/>
    <w:rsid w:val="00EF420E"/>
    <w:rsid w:val="00F04FCD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BAEF-48EE-45E4-BCD3-B71D8250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11</cp:revision>
  <cp:lastPrinted>2018-08-09T10:05:00Z</cp:lastPrinted>
  <dcterms:created xsi:type="dcterms:W3CDTF">2019-05-24T07:40:00Z</dcterms:created>
  <dcterms:modified xsi:type="dcterms:W3CDTF">2019-08-12T14:27:00Z</dcterms:modified>
</cp:coreProperties>
</file>