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4B33B8">
        <w:rPr>
          <w:szCs w:val="24"/>
        </w:rPr>
        <w:t>Скребловское</w:t>
      </w:r>
      <w:proofErr w:type="spellEnd"/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r w:rsidR="004B33B8">
        <w:t>Межозерного</w:t>
      </w:r>
      <w:r w:rsidR="003C2768">
        <w:t xml:space="preserve"> </w:t>
      </w:r>
      <w:proofErr w:type="spellStart"/>
      <w:r w:rsidR="003C2768">
        <w:t>пяти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4B33B8">
        <w:t>28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4B33B8">
        <w:t xml:space="preserve">     22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4B33B8">
        <w:t>463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4B33B8">
        <w:rPr>
          <w:b/>
          <w:bCs/>
        </w:rPr>
        <w:t>Скребловское</w:t>
      </w:r>
      <w:proofErr w:type="spellEnd"/>
      <w:r w:rsidR="003C2768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r w:rsidR="004B33B8">
        <w:rPr>
          <w:b/>
          <w:bCs/>
        </w:rPr>
        <w:t>Межозерному</w:t>
      </w:r>
      <w:r w:rsidR="003C2768">
        <w:rPr>
          <w:b/>
          <w:bCs/>
        </w:rPr>
        <w:t xml:space="preserve"> </w:t>
      </w:r>
      <w:proofErr w:type="spellStart"/>
      <w:r w:rsidR="003C2768">
        <w:rPr>
          <w:b/>
          <w:bCs/>
        </w:rPr>
        <w:t>пяти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4B33B8">
        <w:rPr>
          <w:b/>
        </w:rPr>
        <w:t>28</w:t>
      </w:r>
      <w:r w:rsidR="0076617B">
        <w:rPr>
          <w:b/>
          <w:bCs/>
        </w:rPr>
        <w:t xml:space="preserve"> </w:t>
      </w:r>
    </w:p>
    <w:p w:rsidR="000A499C" w:rsidRDefault="004B33B8" w:rsidP="00E67F67">
      <w:pPr>
        <w:pStyle w:val="ab"/>
        <w:ind w:firstLine="0"/>
        <w:jc w:val="center"/>
        <w:rPr>
          <w:bCs w:val="0"/>
          <w:sz w:val="24"/>
        </w:rPr>
      </w:pPr>
      <w:proofErr w:type="spellStart"/>
      <w:r>
        <w:rPr>
          <w:bCs w:val="0"/>
          <w:sz w:val="24"/>
        </w:rPr>
        <w:t>Пенькова</w:t>
      </w:r>
      <w:proofErr w:type="spellEnd"/>
      <w:r>
        <w:rPr>
          <w:bCs w:val="0"/>
          <w:sz w:val="24"/>
        </w:rPr>
        <w:t xml:space="preserve"> Алексея Петровича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r w:rsidR="00AB5EDF">
        <w:rPr>
          <w:bCs w:val="0"/>
          <w:sz w:val="24"/>
        </w:rPr>
        <w:t>Ленинградское региональное отделение Политической партии ЛДПР – Либерально-демократической партии России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4B33B8">
        <w:rPr>
          <w:b w:val="0"/>
          <w:sz w:val="24"/>
        </w:rPr>
        <w:t>Скребловское</w:t>
      </w:r>
      <w:proofErr w:type="spellEnd"/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r w:rsidR="004B33B8">
        <w:rPr>
          <w:b w:val="0"/>
          <w:sz w:val="24"/>
        </w:rPr>
        <w:t>Межозерному</w:t>
      </w:r>
      <w:r w:rsidR="004D54EA">
        <w:rPr>
          <w:b w:val="0"/>
          <w:sz w:val="24"/>
        </w:rPr>
        <w:t xml:space="preserve"> </w:t>
      </w:r>
      <w:proofErr w:type="spellStart"/>
      <w:r w:rsidR="003C2768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4B33B8">
        <w:rPr>
          <w:b w:val="0"/>
          <w:sz w:val="24"/>
        </w:rPr>
        <w:t>28</w:t>
      </w:r>
      <w:r w:rsidR="00E004C7">
        <w:rPr>
          <w:b w:val="0"/>
          <w:sz w:val="24"/>
        </w:rPr>
        <w:t xml:space="preserve">  </w:t>
      </w:r>
      <w:proofErr w:type="spellStart"/>
      <w:r w:rsidR="004B33B8" w:rsidRPr="004B33B8">
        <w:rPr>
          <w:b w:val="0"/>
          <w:bCs w:val="0"/>
          <w:sz w:val="24"/>
        </w:rPr>
        <w:t>Пенькова</w:t>
      </w:r>
      <w:proofErr w:type="spellEnd"/>
      <w:r w:rsidR="004B33B8" w:rsidRPr="004B33B8">
        <w:rPr>
          <w:b w:val="0"/>
          <w:bCs w:val="0"/>
          <w:sz w:val="24"/>
        </w:rPr>
        <w:t xml:space="preserve"> Алексея Петровича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r w:rsidR="00AB5EDF" w:rsidRPr="00AB5EDF">
        <w:rPr>
          <w:b w:val="0"/>
          <w:bCs w:val="0"/>
          <w:sz w:val="24"/>
        </w:rPr>
        <w:t xml:space="preserve">Ленинградское региональное отделение Политической партии </w:t>
      </w:r>
      <w:r w:rsidR="00AB5EDF" w:rsidRPr="00AB5EDF">
        <w:rPr>
          <w:bCs w:val="0"/>
          <w:sz w:val="24"/>
        </w:rPr>
        <w:t>ЛДПР</w:t>
      </w:r>
      <w:r w:rsidR="00AB5EDF" w:rsidRPr="00AB5EDF">
        <w:rPr>
          <w:b w:val="0"/>
          <w:bCs w:val="0"/>
          <w:sz w:val="24"/>
        </w:rPr>
        <w:t xml:space="preserve"> –</w:t>
      </w:r>
      <w:r w:rsidR="00AB5EDF">
        <w:rPr>
          <w:b w:val="0"/>
          <w:bCs w:val="0"/>
          <w:sz w:val="24"/>
        </w:rPr>
        <w:t xml:space="preserve"> </w:t>
      </w:r>
      <w:r w:rsidR="00AB5EDF" w:rsidRPr="00AB5EDF">
        <w:rPr>
          <w:b w:val="0"/>
          <w:bCs w:val="0"/>
          <w:sz w:val="24"/>
        </w:rPr>
        <w:t>Либерально-демократической партии России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b w:val="0"/>
          <w:sz w:val="24"/>
        </w:rPr>
        <w:t xml:space="preserve">», </w:t>
      </w:r>
      <w:proofErr w:type="gramStart"/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>ия</w:t>
      </w:r>
      <w:proofErr w:type="gramEnd"/>
      <w:r w:rsidR="00D90226">
        <w:rPr>
          <w:b w:val="0"/>
          <w:sz w:val="24"/>
        </w:rPr>
        <w:t xml:space="preserve"> </w:t>
      </w:r>
      <w:proofErr w:type="spellStart"/>
      <w:proofErr w:type="gramStart"/>
      <w:r w:rsidR="004B33B8">
        <w:rPr>
          <w:b w:val="0"/>
          <w:sz w:val="24"/>
        </w:rPr>
        <w:t>Скребловское</w:t>
      </w:r>
      <w:proofErr w:type="spellEnd"/>
      <w:r w:rsidR="00AB5EDF">
        <w:rPr>
          <w:b w:val="0"/>
          <w:sz w:val="24"/>
        </w:rPr>
        <w:t xml:space="preserve"> </w:t>
      </w:r>
      <w:r w:rsidR="00095347">
        <w:rPr>
          <w:b w:val="0"/>
          <w:sz w:val="24"/>
        </w:rPr>
        <w:t>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86788A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r w:rsidR="004B33B8">
        <w:rPr>
          <w:b w:val="0"/>
          <w:sz w:val="24"/>
        </w:rPr>
        <w:t>Межозерного</w:t>
      </w:r>
      <w:r w:rsidR="00E67F6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4B33B8">
        <w:rPr>
          <w:b w:val="0"/>
          <w:sz w:val="24"/>
        </w:rPr>
        <w:t>28</w:t>
      </w:r>
      <w:proofErr w:type="gramEnd"/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r w:rsidR="00AB5EDF">
        <w:rPr>
          <w:b w:val="0"/>
          <w:sz w:val="24"/>
        </w:rPr>
        <w:t xml:space="preserve">образования </w:t>
      </w:r>
      <w:proofErr w:type="spellStart"/>
      <w:r w:rsidR="004B33B8">
        <w:rPr>
          <w:b w:val="0"/>
          <w:sz w:val="24"/>
        </w:rPr>
        <w:t>Скребловское</w:t>
      </w:r>
      <w:proofErr w:type="spellEnd"/>
      <w:r w:rsidR="004B33B8">
        <w:rPr>
          <w:b w:val="0"/>
          <w:sz w:val="24"/>
        </w:rPr>
        <w:t xml:space="preserve"> сельское поселение четвертого созыва  по Межозерному </w:t>
      </w:r>
      <w:proofErr w:type="spellStart"/>
      <w:r w:rsidR="004B33B8">
        <w:rPr>
          <w:b w:val="0"/>
          <w:sz w:val="24"/>
        </w:rPr>
        <w:t>пятимандатному</w:t>
      </w:r>
      <w:proofErr w:type="spellEnd"/>
      <w:r w:rsidR="004B33B8" w:rsidRPr="00B56888">
        <w:rPr>
          <w:b w:val="0"/>
          <w:sz w:val="24"/>
        </w:rPr>
        <w:t xml:space="preserve"> избирательному округу </w:t>
      </w:r>
      <w:r w:rsidR="004B33B8">
        <w:rPr>
          <w:b w:val="0"/>
          <w:sz w:val="24"/>
        </w:rPr>
        <w:t xml:space="preserve">№  28  </w:t>
      </w:r>
      <w:proofErr w:type="spellStart"/>
      <w:r w:rsidR="004B33B8" w:rsidRPr="004B33B8">
        <w:rPr>
          <w:b w:val="0"/>
          <w:bCs w:val="0"/>
          <w:sz w:val="24"/>
        </w:rPr>
        <w:t>Пенькова</w:t>
      </w:r>
      <w:proofErr w:type="spellEnd"/>
      <w:r w:rsidR="004B33B8" w:rsidRPr="004B33B8">
        <w:rPr>
          <w:b w:val="0"/>
          <w:bCs w:val="0"/>
          <w:sz w:val="24"/>
        </w:rPr>
        <w:t xml:space="preserve"> Алексея Петровича</w:t>
      </w:r>
      <w:r w:rsidR="00AB5EDF">
        <w:rPr>
          <w:b w:val="0"/>
          <w:sz w:val="24"/>
        </w:rPr>
        <w:t xml:space="preserve">,  </w:t>
      </w:r>
      <w:r w:rsidR="00AB5EDF" w:rsidRPr="00B56888">
        <w:rPr>
          <w:b w:val="0"/>
          <w:sz w:val="24"/>
        </w:rPr>
        <w:t xml:space="preserve">выдвинутого </w:t>
      </w:r>
      <w:r w:rsidR="00AB5EDF">
        <w:rPr>
          <w:b w:val="0"/>
          <w:sz w:val="24"/>
        </w:rPr>
        <w:t xml:space="preserve">избирательным </w:t>
      </w:r>
      <w:r w:rsidR="00AB5EDF" w:rsidRPr="003C2768">
        <w:rPr>
          <w:b w:val="0"/>
          <w:bCs w:val="0"/>
          <w:sz w:val="24"/>
        </w:rPr>
        <w:t xml:space="preserve">объединением   </w:t>
      </w:r>
      <w:r w:rsidR="00AB5EDF" w:rsidRPr="00AB5EDF">
        <w:rPr>
          <w:b w:val="0"/>
          <w:bCs w:val="0"/>
          <w:sz w:val="24"/>
        </w:rPr>
        <w:t xml:space="preserve">Ленинградское региональное отделение Политической партии </w:t>
      </w:r>
      <w:r w:rsidR="00AB5EDF" w:rsidRPr="00AB5EDF">
        <w:rPr>
          <w:bCs w:val="0"/>
          <w:sz w:val="24"/>
        </w:rPr>
        <w:t>ЛДПР</w:t>
      </w:r>
      <w:r w:rsidR="00AB5EDF" w:rsidRPr="00AB5EDF">
        <w:rPr>
          <w:b w:val="0"/>
          <w:bCs w:val="0"/>
          <w:sz w:val="24"/>
        </w:rPr>
        <w:t xml:space="preserve"> –</w:t>
      </w:r>
      <w:r w:rsidR="00AB5EDF">
        <w:rPr>
          <w:b w:val="0"/>
          <w:bCs w:val="0"/>
          <w:sz w:val="24"/>
        </w:rPr>
        <w:t xml:space="preserve"> </w:t>
      </w:r>
      <w:r w:rsidR="00AB5EDF" w:rsidRPr="00AB5EDF">
        <w:rPr>
          <w:b w:val="0"/>
          <w:bCs w:val="0"/>
          <w:sz w:val="24"/>
        </w:rPr>
        <w:t>Либерально-демократической партии России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4B33B8">
        <w:rPr>
          <w:b w:val="0"/>
          <w:sz w:val="24"/>
        </w:rPr>
        <w:t>22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741C23">
        <w:rPr>
          <w:b w:val="0"/>
          <w:sz w:val="24"/>
        </w:rPr>
        <w:t xml:space="preserve"> года  в «  14 » часов «</w:t>
      </w:r>
      <w:bookmarkStart w:id="0" w:name="_GoBack"/>
      <w:bookmarkEnd w:id="0"/>
      <w:r w:rsidR="004B33B8">
        <w:rPr>
          <w:b w:val="0"/>
          <w:sz w:val="24"/>
        </w:rPr>
        <w:t>55</w:t>
      </w:r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proofErr w:type="spellStart"/>
      <w:r w:rsidR="004B33B8">
        <w:rPr>
          <w:b w:val="0"/>
          <w:bCs w:val="0"/>
          <w:sz w:val="24"/>
        </w:rPr>
        <w:t>Пенькову</w:t>
      </w:r>
      <w:proofErr w:type="spellEnd"/>
      <w:r w:rsidR="004B33B8">
        <w:rPr>
          <w:b w:val="0"/>
          <w:bCs w:val="0"/>
          <w:sz w:val="24"/>
        </w:rPr>
        <w:t xml:space="preserve"> Алексею Петровичу</w:t>
      </w:r>
      <w:r w:rsidR="004B33B8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AA" w:rsidRDefault="00166CAA">
      <w:r>
        <w:separator/>
      </w:r>
    </w:p>
  </w:endnote>
  <w:endnote w:type="continuationSeparator" w:id="0">
    <w:p w:rsidR="00166CAA" w:rsidRDefault="0016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AA" w:rsidRDefault="00166CAA">
      <w:r>
        <w:separator/>
      </w:r>
    </w:p>
  </w:footnote>
  <w:footnote w:type="continuationSeparator" w:id="0">
    <w:p w:rsidR="00166CAA" w:rsidRDefault="0016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23DC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6CAA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33B8"/>
    <w:rsid w:val="004B43E3"/>
    <w:rsid w:val="004B688A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A6346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1C23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330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6788A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512D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03C0"/>
    <w:rsid w:val="00AB5EDF"/>
    <w:rsid w:val="00AC5AAC"/>
    <w:rsid w:val="00AD1BE0"/>
    <w:rsid w:val="00AD47C3"/>
    <w:rsid w:val="00AD5BDC"/>
    <w:rsid w:val="00AD5DDD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65A"/>
    <w:rsid w:val="00E5336A"/>
    <w:rsid w:val="00E54EC5"/>
    <w:rsid w:val="00E56223"/>
    <w:rsid w:val="00E62344"/>
    <w:rsid w:val="00E66349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653C3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467A-3098-45C5-9EB3-0F0A17CB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244</cp:revision>
  <cp:lastPrinted>2019-07-15T10:49:00Z</cp:lastPrinted>
  <dcterms:created xsi:type="dcterms:W3CDTF">2014-02-25T14:05:00Z</dcterms:created>
  <dcterms:modified xsi:type="dcterms:W3CDTF">2019-07-21T15:26:00Z</dcterms:modified>
</cp:coreProperties>
</file>