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754A42" w:rsidRDefault="00593949" w:rsidP="0075115E">
      <w:pPr>
        <w:pStyle w:val="aa"/>
        <w:rPr>
          <w:szCs w:val="28"/>
        </w:rPr>
      </w:pPr>
      <w:r w:rsidRPr="00754A42">
        <w:rPr>
          <w:szCs w:val="28"/>
        </w:rPr>
        <w:t>Выборы депутатов С</w:t>
      </w:r>
      <w:r w:rsidR="0075115E" w:rsidRPr="00754A42">
        <w:rPr>
          <w:szCs w:val="28"/>
        </w:rPr>
        <w:t>овет</w:t>
      </w:r>
      <w:r w:rsidRPr="00754A42">
        <w:rPr>
          <w:szCs w:val="28"/>
        </w:rPr>
        <w:t>ов</w:t>
      </w:r>
      <w:r w:rsidR="0075115E" w:rsidRPr="00754A42">
        <w:rPr>
          <w:szCs w:val="28"/>
        </w:rPr>
        <w:t xml:space="preserve"> депутатов </w:t>
      </w:r>
    </w:p>
    <w:p w:rsidR="009E4BAC" w:rsidRDefault="0075115E" w:rsidP="0075115E">
      <w:pPr>
        <w:pStyle w:val="aa"/>
        <w:rPr>
          <w:szCs w:val="28"/>
        </w:rPr>
      </w:pPr>
      <w:r w:rsidRPr="00754A42">
        <w:rPr>
          <w:szCs w:val="28"/>
        </w:rPr>
        <w:t>муниципальных</w:t>
      </w:r>
      <w:r w:rsidR="003576C0" w:rsidRPr="00754A42">
        <w:rPr>
          <w:szCs w:val="28"/>
        </w:rPr>
        <w:t xml:space="preserve"> образований </w:t>
      </w:r>
      <w:proofErr w:type="spellStart"/>
      <w:r w:rsidR="003576C0" w:rsidRPr="00754A42">
        <w:rPr>
          <w:szCs w:val="28"/>
        </w:rPr>
        <w:t>Лужского</w:t>
      </w:r>
      <w:proofErr w:type="spellEnd"/>
      <w:r w:rsidR="00593949" w:rsidRPr="00754A42">
        <w:rPr>
          <w:szCs w:val="28"/>
        </w:rPr>
        <w:t xml:space="preserve"> муниципального района</w:t>
      </w:r>
    </w:p>
    <w:p w:rsidR="0075115E" w:rsidRPr="00754A42" w:rsidRDefault="009E4BAC" w:rsidP="0075115E">
      <w:pPr>
        <w:pStyle w:val="aa"/>
        <w:rPr>
          <w:szCs w:val="28"/>
        </w:rPr>
      </w:pPr>
      <w:r>
        <w:rPr>
          <w:szCs w:val="28"/>
        </w:rPr>
        <w:t>четвертого созыва</w:t>
      </w:r>
      <w:r w:rsidR="00593949" w:rsidRPr="00754A42">
        <w:rPr>
          <w:szCs w:val="28"/>
        </w:rPr>
        <w:t xml:space="preserve"> </w:t>
      </w:r>
      <w:r w:rsidR="00CA0FAA">
        <w:rPr>
          <w:szCs w:val="28"/>
        </w:rPr>
        <w:t>8 сентября 2019 года</w:t>
      </w:r>
    </w:p>
    <w:p w:rsidR="0075115E" w:rsidRDefault="0075115E" w:rsidP="0075115E">
      <w:pPr>
        <w:ind w:left="-567" w:firstLine="113"/>
        <w:jc w:val="center"/>
        <w:rPr>
          <w:b/>
          <w:sz w:val="28"/>
          <w:szCs w:val="28"/>
        </w:rPr>
      </w:pPr>
    </w:p>
    <w:p w:rsidR="0075115E" w:rsidRPr="00D335CD" w:rsidRDefault="0075115E" w:rsidP="0075115E">
      <w:pPr>
        <w:ind w:left="-567" w:firstLine="113"/>
        <w:jc w:val="center"/>
        <w:rPr>
          <w:b/>
        </w:rPr>
      </w:pPr>
      <w:r w:rsidRPr="00D335CD">
        <w:rPr>
          <w:b/>
        </w:rPr>
        <w:t>ТЕРРИТОРИАЛЬНАЯ ИЗБИРАТЕЛЬН</w:t>
      </w:r>
      <w:proofErr w:type="gramStart"/>
      <w:r w:rsidRPr="00D335CD">
        <w:rPr>
          <w:b/>
          <w:lang w:val="en-US"/>
        </w:rPr>
        <w:t>A</w:t>
      </w:r>
      <w:proofErr w:type="gramEnd"/>
      <w:r w:rsidRPr="00D335CD">
        <w:rPr>
          <w:b/>
        </w:rPr>
        <w:t>Я КОМИССИЯ</w:t>
      </w:r>
    </w:p>
    <w:p w:rsidR="0075115E" w:rsidRPr="00D335CD" w:rsidRDefault="0075115E" w:rsidP="0075115E">
      <w:pPr>
        <w:ind w:left="-567" w:firstLine="113"/>
        <w:jc w:val="center"/>
        <w:rPr>
          <w:b/>
        </w:rPr>
      </w:pPr>
      <w:r w:rsidRPr="00D335CD">
        <w:rPr>
          <w:b/>
        </w:rPr>
        <w:t xml:space="preserve"> ЛУЖСКОГО МУНИЦИПАЛЬНОГО РАЙОНА</w:t>
      </w:r>
    </w:p>
    <w:p w:rsidR="00593949" w:rsidRDefault="0075115E" w:rsidP="0075115E">
      <w:pPr>
        <w:pStyle w:val="a3"/>
        <w:tabs>
          <w:tab w:val="left" w:pos="540"/>
        </w:tabs>
        <w:ind w:hanging="142"/>
        <w:rPr>
          <w:b w:val="0"/>
          <w:sz w:val="24"/>
        </w:rPr>
      </w:pPr>
      <w:proofErr w:type="gramStart"/>
      <w:r w:rsidRPr="00593949">
        <w:rPr>
          <w:b w:val="0"/>
          <w:sz w:val="24"/>
        </w:rPr>
        <w:t>(</w:t>
      </w:r>
      <w:r w:rsidR="003576C0" w:rsidRPr="00593949">
        <w:rPr>
          <w:b w:val="0"/>
          <w:sz w:val="24"/>
        </w:rPr>
        <w:t>с полномочиями избирательных комиссий</w:t>
      </w:r>
      <w:r w:rsidRPr="00593949">
        <w:rPr>
          <w:b w:val="0"/>
          <w:sz w:val="24"/>
        </w:rPr>
        <w:t xml:space="preserve"> муниципальны</w:t>
      </w:r>
      <w:r w:rsidR="009374D2" w:rsidRPr="00593949">
        <w:rPr>
          <w:b w:val="0"/>
          <w:sz w:val="24"/>
        </w:rPr>
        <w:t xml:space="preserve">х образований </w:t>
      </w:r>
      <w:proofErr w:type="gramEnd"/>
    </w:p>
    <w:p w:rsidR="0075115E" w:rsidRPr="00593949" w:rsidRDefault="009374D2" w:rsidP="0075115E">
      <w:pPr>
        <w:pStyle w:val="a3"/>
        <w:tabs>
          <w:tab w:val="left" w:pos="540"/>
        </w:tabs>
        <w:ind w:hanging="142"/>
        <w:rPr>
          <w:sz w:val="24"/>
        </w:rPr>
      </w:pPr>
      <w:proofErr w:type="spellStart"/>
      <w:proofErr w:type="gramStart"/>
      <w:r w:rsidRPr="00593949">
        <w:rPr>
          <w:b w:val="0"/>
          <w:sz w:val="24"/>
        </w:rPr>
        <w:t>Лужского</w:t>
      </w:r>
      <w:proofErr w:type="spellEnd"/>
      <w:r w:rsidRPr="00593949">
        <w:rPr>
          <w:b w:val="0"/>
          <w:sz w:val="24"/>
        </w:rPr>
        <w:t xml:space="preserve"> </w:t>
      </w:r>
      <w:r w:rsidR="00593949" w:rsidRPr="00593949">
        <w:rPr>
          <w:b w:val="0"/>
          <w:sz w:val="24"/>
        </w:rPr>
        <w:t>муниципального района</w:t>
      </w:r>
      <w:r w:rsidR="0075115E" w:rsidRPr="00593949">
        <w:rPr>
          <w:sz w:val="24"/>
        </w:rPr>
        <w:t xml:space="preserve">)  </w:t>
      </w:r>
      <w:proofErr w:type="gramEnd"/>
    </w:p>
    <w:p w:rsidR="0075115E" w:rsidRPr="00675D79" w:rsidRDefault="0075115E" w:rsidP="0075115E">
      <w:pPr>
        <w:ind w:left="-567" w:firstLine="113"/>
        <w:jc w:val="center"/>
        <w:rPr>
          <w:b/>
        </w:rPr>
      </w:pPr>
      <w:r w:rsidRPr="00675D79">
        <w:rPr>
          <w:b/>
        </w:rPr>
        <w:t xml:space="preserve"> </w:t>
      </w:r>
    </w:p>
    <w:p w:rsidR="0075115E" w:rsidRPr="00675D79" w:rsidRDefault="0075115E" w:rsidP="0075115E">
      <w:pPr>
        <w:pStyle w:val="1"/>
        <w:ind w:left="-567" w:firstLine="283"/>
        <w:rPr>
          <w:b/>
          <w:sz w:val="24"/>
        </w:rPr>
      </w:pPr>
      <w:r w:rsidRPr="00675D79">
        <w:rPr>
          <w:b/>
          <w:sz w:val="24"/>
        </w:rPr>
        <w:t>РЕШЕНИЕ</w:t>
      </w:r>
    </w:p>
    <w:p w:rsidR="0075115E" w:rsidRPr="009D18C9" w:rsidRDefault="0075115E" w:rsidP="0075115E">
      <w:pPr>
        <w:ind w:left="-567" w:firstLine="283"/>
        <w:jc w:val="both"/>
        <w:rPr>
          <w:b/>
          <w:sz w:val="28"/>
          <w:szCs w:val="28"/>
        </w:rPr>
      </w:pPr>
    </w:p>
    <w:p w:rsidR="0075115E" w:rsidRPr="00675D79" w:rsidRDefault="0075115E" w:rsidP="0075115E">
      <w:pPr>
        <w:pStyle w:val="1"/>
        <w:ind w:left="-567" w:firstLine="283"/>
        <w:jc w:val="both"/>
        <w:rPr>
          <w:b/>
          <w:sz w:val="24"/>
        </w:rPr>
      </w:pPr>
      <w:r w:rsidRPr="00675D79">
        <w:rPr>
          <w:b/>
          <w:sz w:val="24"/>
        </w:rPr>
        <w:t xml:space="preserve">             </w:t>
      </w:r>
      <w:r w:rsidR="00593949" w:rsidRPr="00675D79">
        <w:rPr>
          <w:b/>
          <w:sz w:val="24"/>
        </w:rPr>
        <w:t>19</w:t>
      </w:r>
      <w:r w:rsidRPr="00675D79">
        <w:rPr>
          <w:b/>
          <w:sz w:val="24"/>
        </w:rPr>
        <w:t xml:space="preserve"> июня  201</w:t>
      </w:r>
      <w:r w:rsidR="00593949" w:rsidRPr="00675D79">
        <w:rPr>
          <w:b/>
          <w:sz w:val="24"/>
        </w:rPr>
        <w:t>9</w:t>
      </w:r>
      <w:r w:rsidRPr="00675D79">
        <w:rPr>
          <w:b/>
          <w:sz w:val="24"/>
        </w:rPr>
        <w:t xml:space="preserve"> года             </w:t>
      </w:r>
      <w:r w:rsidR="00675D79">
        <w:rPr>
          <w:b/>
          <w:sz w:val="24"/>
        </w:rPr>
        <w:t xml:space="preserve">                               </w:t>
      </w:r>
      <w:r w:rsidRPr="00675D79">
        <w:rPr>
          <w:b/>
          <w:sz w:val="24"/>
        </w:rPr>
        <w:t xml:space="preserve">                                                 № </w:t>
      </w:r>
      <w:r w:rsidR="00593949" w:rsidRPr="00675D79">
        <w:rPr>
          <w:b/>
          <w:sz w:val="24"/>
        </w:rPr>
        <w:t>3</w:t>
      </w:r>
      <w:r w:rsidR="00675D79" w:rsidRPr="00675D79">
        <w:rPr>
          <w:b/>
          <w:sz w:val="24"/>
        </w:rPr>
        <w:t>7</w:t>
      </w:r>
      <w:r w:rsidR="00953395">
        <w:rPr>
          <w:b/>
          <w:sz w:val="24"/>
        </w:rPr>
        <w:t>2</w:t>
      </w:r>
    </w:p>
    <w:p w:rsidR="0075115E" w:rsidRPr="009D18C9" w:rsidRDefault="0075115E" w:rsidP="0075115E">
      <w:pPr>
        <w:pStyle w:val="1"/>
        <w:ind w:left="-567" w:firstLine="283"/>
        <w:jc w:val="both"/>
        <w:rPr>
          <w:b/>
          <w:szCs w:val="28"/>
        </w:rPr>
      </w:pPr>
    </w:p>
    <w:p w:rsidR="00953395" w:rsidRDefault="00953395" w:rsidP="00953395">
      <w:pPr>
        <w:pStyle w:val="aa"/>
        <w:rPr>
          <w:sz w:val="24"/>
          <w:szCs w:val="24"/>
        </w:rPr>
      </w:pPr>
      <w:r w:rsidRPr="004B1E27">
        <w:rPr>
          <w:sz w:val="24"/>
          <w:szCs w:val="24"/>
        </w:rPr>
        <w:t xml:space="preserve">О рекомендациях по вопросам, связанным с приемом и проверкой </w:t>
      </w:r>
    </w:p>
    <w:p w:rsidR="00953395" w:rsidRDefault="00953395" w:rsidP="00953395">
      <w:pPr>
        <w:pStyle w:val="aa"/>
        <w:rPr>
          <w:sz w:val="24"/>
          <w:szCs w:val="24"/>
        </w:rPr>
      </w:pPr>
      <w:r w:rsidRPr="004B1E27">
        <w:rPr>
          <w:sz w:val="24"/>
          <w:szCs w:val="24"/>
        </w:rPr>
        <w:t xml:space="preserve">подписных листов с подписями избирателей, собранными в поддержку самовыдвижения (выдвижения) кандидатов на выборах депутатов </w:t>
      </w:r>
    </w:p>
    <w:p w:rsidR="00953395" w:rsidRDefault="00953395" w:rsidP="00953395">
      <w:pPr>
        <w:pStyle w:val="aa"/>
        <w:ind w:right="-5" w:firstLine="720"/>
        <w:rPr>
          <w:sz w:val="24"/>
          <w:szCs w:val="24"/>
        </w:rPr>
      </w:pPr>
      <w:r w:rsidRPr="004B1E27">
        <w:rPr>
          <w:sz w:val="24"/>
          <w:szCs w:val="24"/>
        </w:rPr>
        <w:t>советов депутатов муниципальных образований</w:t>
      </w:r>
    </w:p>
    <w:p w:rsidR="004C5315" w:rsidRPr="00AF4C9A" w:rsidRDefault="004C5315" w:rsidP="00953395">
      <w:pPr>
        <w:pStyle w:val="aa"/>
        <w:ind w:right="-5" w:firstLine="720"/>
        <w:rPr>
          <w:sz w:val="24"/>
          <w:szCs w:val="24"/>
        </w:rPr>
      </w:pPr>
      <w:r w:rsidRPr="00AF4C9A">
        <w:rPr>
          <w:sz w:val="24"/>
          <w:szCs w:val="24"/>
        </w:rPr>
        <w:t xml:space="preserve"> </w:t>
      </w:r>
      <w:proofErr w:type="spellStart"/>
      <w:r w:rsidRPr="004C5315">
        <w:rPr>
          <w:sz w:val="24"/>
          <w:szCs w:val="24"/>
        </w:rPr>
        <w:t>Лужского</w:t>
      </w:r>
      <w:proofErr w:type="spellEnd"/>
      <w:r w:rsidRPr="004C5315">
        <w:rPr>
          <w:sz w:val="24"/>
          <w:szCs w:val="24"/>
        </w:rPr>
        <w:t xml:space="preserve"> муниципального района четвертого</w:t>
      </w:r>
      <w:r w:rsidRPr="00AF4C9A">
        <w:rPr>
          <w:sz w:val="24"/>
          <w:szCs w:val="24"/>
        </w:rPr>
        <w:t xml:space="preserve"> созыва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15E" w:rsidRPr="00EA6E9F" w:rsidRDefault="00953395" w:rsidP="00256DA2">
      <w:pPr>
        <w:ind w:firstLine="426"/>
        <w:jc w:val="both"/>
      </w:pPr>
      <w:proofErr w:type="gramStart"/>
      <w:r w:rsidRPr="006A46D6">
        <w:t>Во исполнение требований статей 37, 38 Федерального закона от 12 июня 2002 года</w:t>
      </w:r>
      <w:r>
        <w:t xml:space="preserve"> № </w:t>
      </w:r>
      <w:r w:rsidRPr="006A46D6">
        <w:t>67</w:t>
      </w:r>
      <w:r>
        <w:t>-</w:t>
      </w:r>
      <w:r w:rsidRPr="006A46D6">
        <w:t xml:space="preserve">ФЗ «Об основных гарантиях избирательных прав и права на участие </w:t>
      </w:r>
      <w:r>
        <w:br/>
      </w:r>
      <w:r w:rsidRPr="006A46D6">
        <w:t xml:space="preserve">в референдуме граждан Российской Федерации», статей 21-23, 67 областного закона </w:t>
      </w:r>
      <w:r>
        <w:br/>
        <w:t>от 15 марта 2012 года № 20-оз «</w:t>
      </w:r>
      <w:r w:rsidRPr="006A46D6">
        <w:t xml:space="preserve">О муниципальных выборах в Ленинградской области», </w:t>
      </w:r>
      <w:r>
        <w:br/>
      </w:r>
      <w:r w:rsidRPr="006A46D6">
        <w:t>а также в целях объективной и качественной проверки порядка сбора подписей, оформления подписных листов и</w:t>
      </w:r>
      <w:proofErr w:type="gramEnd"/>
      <w:r w:rsidRPr="006A46D6">
        <w:t xml:space="preserve"> </w:t>
      </w:r>
      <w:proofErr w:type="gramStart"/>
      <w:r w:rsidRPr="006A46D6">
        <w:t xml:space="preserve">достоверности сведений об избирателях и подписей избирателей, содержащихся в представленных кандидатами в депутаты подписных листах, поступивших в </w:t>
      </w:r>
      <w:r w:rsidRPr="007D0ECF">
        <w:t>территор</w:t>
      </w:r>
      <w:r>
        <w:t xml:space="preserve">иальную избирательную </w:t>
      </w:r>
      <w:r>
        <w:t>комиссию</w:t>
      </w:r>
      <w:r w:rsidRPr="00AE67D6">
        <w:rPr>
          <w:b/>
          <w:sz w:val="20"/>
          <w:szCs w:val="20"/>
        </w:rPr>
        <w:t xml:space="preserve"> </w:t>
      </w:r>
      <w:proofErr w:type="spellStart"/>
      <w:r w:rsidRPr="00256DA2">
        <w:t>Лужского</w:t>
      </w:r>
      <w:proofErr w:type="spellEnd"/>
      <w:r w:rsidRPr="00256DA2">
        <w:t xml:space="preserve"> мун</w:t>
      </w:r>
      <w:r>
        <w:t>и</w:t>
      </w:r>
      <w:r w:rsidRPr="00256DA2">
        <w:t>ципального района</w:t>
      </w:r>
      <w:r>
        <w:t xml:space="preserve"> </w:t>
      </w:r>
      <w:r w:rsidRPr="00B73A39">
        <w:t>(избирате</w:t>
      </w:r>
      <w:r>
        <w:t>льную</w:t>
      </w:r>
      <w:r>
        <w:t xml:space="preserve"> комисси</w:t>
      </w:r>
      <w:r>
        <w:t>ю</w:t>
      </w:r>
      <w:r w:rsidRPr="00B73A39">
        <w:t xml:space="preserve"> муниципальных образований </w:t>
      </w:r>
      <w:proofErr w:type="spellStart"/>
      <w:r w:rsidRPr="00B73A39">
        <w:t>Лужского</w:t>
      </w:r>
      <w:proofErr w:type="spellEnd"/>
      <w:r w:rsidRPr="00B73A39">
        <w:t xml:space="preserve"> муниципального района</w:t>
      </w:r>
      <w:r>
        <w:t>)</w:t>
      </w:r>
      <w:r w:rsidRPr="006A46D6">
        <w:t>, рассмотрев рекомендованные Избирательной комиссией Ленинградской области Методические рекомендации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</w:t>
      </w:r>
      <w:proofErr w:type="gramEnd"/>
      <w:r w:rsidRPr="006A46D6">
        <w:t xml:space="preserve"> депутатов муниципальных образований Ленинградской области,</w:t>
      </w:r>
      <w:r w:rsidR="00B73A39">
        <w:t xml:space="preserve"> </w:t>
      </w:r>
      <w:r w:rsidR="0075115E" w:rsidRPr="00EA6E9F">
        <w:t>территориальная избирательная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 района</w:t>
      </w:r>
      <w:r w:rsidR="00256DA2">
        <w:t xml:space="preserve"> </w:t>
      </w:r>
      <w:r w:rsidR="00B73A39" w:rsidRPr="00B73A39">
        <w:t>(избирате</w:t>
      </w:r>
      <w:r w:rsidR="00B73A39">
        <w:t>льная комиссия</w:t>
      </w:r>
      <w:r w:rsidR="00B73A39" w:rsidRPr="00B73A39">
        <w:t xml:space="preserve"> муниципальных образований </w:t>
      </w:r>
      <w:proofErr w:type="spellStart"/>
      <w:r w:rsidR="00B73A39" w:rsidRPr="00B73A39">
        <w:t>Лужского</w:t>
      </w:r>
      <w:proofErr w:type="spellEnd"/>
      <w:r w:rsidR="00B73A39" w:rsidRPr="00B73A39">
        <w:t xml:space="preserve"> муниципального района)</w:t>
      </w:r>
      <w:r w:rsidR="0075115E">
        <w:t xml:space="preserve">, </w:t>
      </w:r>
    </w:p>
    <w:p w:rsidR="0075115E" w:rsidRPr="00EA6E9F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2D334E" w:rsidRDefault="00061241" w:rsidP="002D334E">
      <w:pPr>
        <w:pStyle w:val="a8"/>
        <w:ind w:firstLine="426"/>
        <w:jc w:val="both"/>
      </w:pPr>
      <w:r w:rsidRPr="00314F0D">
        <w:t>1. </w:t>
      </w:r>
      <w:proofErr w:type="gramStart"/>
      <w:r w:rsidR="00953395" w:rsidRPr="00F56780">
        <w:t>Рекомендовать избирательным объединениям, кандидатам при проведении выборов депутатов советов</w:t>
      </w:r>
      <w:r w:rsidR="00953395">
        <w:t xml:space="preserve"> депутатов муниципальных</w:t>
      </w:r>
      <w:r w:rsidR="00953395" w:rsidRPr="00F56780">
        <w:t xml:space="preserve"> образовани</w:t>
      </w:r>
      <w:r w:rsidR="00953395">
        <w:t>й</w:t>
      </w:r>
      <w:r w:rsidR="00953395" w:rsidRPr="00F56780">
        <w:t xml:space="preserve">  </w:t>
      </w:r>
      <w:proofErr w:type="spellStart"/>
      <w:r w:rsidR="00953395" w:rsidRPr="00F56780">
        <w:t>Лужского</w:t>
      </w:r>
      <w:proofErr w:type="spellEnd"/>
      <w:r w:rsidR="00953395" w:rsidRPr="00F56780">
        <w:t xml:space="preserve"> муниципального района Ленинградской област</w:t>
      </w:r>
      <w:r w:rsidR="00953395">
        <w:t xml:space="preserve">и </w:t>
      </w:r>
      <w:r w:rsidR="00953395" w:rsidRPr="006A46D6">
        <w:rPr>
          <w:lang w:eastAsia="en-US"/>
        </w:rPr>
        <w:t xml:space="preserve">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</w:t>
      </w:r>
      <w:proofErr w:type="spellStart"/>
      <w:r w:rsidR="00953395" w:rsidRPr="004C5315">
        <w:t>Лужского</w:t>
      </w:r>
      <w:proofErr w:type="spellEnd"/>
      <w:r w:rsidR="00953395" w:rsidRPr="004C5315">
        <w:t xml:space="preserve"> муниципального района четвертого</w:t>
      </w:r>
      <w:r w:rsidR="00953395" w:rsidRPr="00AF4C9A">
        <w:t xml:space="preserve"> созыва</w:t>
      </w:r>
      <w:r w:rsidR="00953395" w:rsidRPr="006A46D6">
        <w:rPr>
          <w:lang w:eastAsia="en-US"/>
        </w:rPr>
        <w:t xml:space="preserve"> </w:t>
      </w:r>
      <w:r w:rsidR="002D334E">
        <w:rPr>
          <w:lang w:eastAsia="en-US"/>
        </w:rPr>
        <w:t xml:space="preserve">руководствоваться </w:t>
      </w:r>
      <w:r w:rsidR="002D334E">
        <w:t>Методическими рекомендациями</w:t>
      </w:r>
      <w:r w:rsidR="002D334E" w:rsidRPr="006A46D6">
        <w:t xml:space="preserve"> по вопросам, связанным с приемом и проверкой подписных листов с</w:t>
      </w:r>
      <w:proofErr w:type="gramEnd"/>
      <w:r w:rsidR="002D334E" w:rsidRPr="006A46D6">
        <w:t xml:space="preserve">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</w:t>
      </w:r>
      <w:r w:rsidR="002D334E">
        <w:t xml:space="preserve">, </w:t>
      </w:r>
      <w:r w:rsidR="002D334E" w:rsidRPr="00F56780">
        <w:t>утвержденным пос</w:t>
      </w:r>
      <w:r w:rsidR="002D334E">
        <w:t>тановлением Избирательной комиссии Ленинградской области от 23</w:t>
      </w:r>
      <w:r w:rsidR="002D334E" w:rsidRPr="00F56780">
        <w:t xml:space="preserve"> </w:t>
      </w:r>
      <w:r w:rsidR="002D334E">
        <w:t>апреля</w:t>
      </w:r>
      <w:r w:rsidR="002D334E" w:rsidRPr="00F56780">
        <w:t xml:space="preserve"> 201</w:t>
      </w:r>
      <w:r w:rsidR="002D334E">
        <w:t>9</w:t>
      </w:r>
      <w:r w:rsidR="002D334E" w:rsidRPr="00F56780">
        <w:t xml:space="preserve"> года № </w:t>
      </w:r>
      <w:r w:rsidR="002D334E">
        <w:t>41/31</w:t>
      </w:r>
      <w:r w:rsidR="002D334E">
        <w:t>8</w:t>
      </w:r>
      <w:r w:rsidR="002D334E">
        <w:t>.</w:t>
      </w:r>
    </w:p>
    <w:p w:rsidR="00061241" w:rsidRDefault="00953395" w:rsidP="002D334E">
      <w:pPr>
        <w:pStyle w:val="a8"/>
        <w:ind w:firstLine="426"/>
        <w:jc w:val="both"/>
      </w:pPr>
      <w:r w:rsidRPr="006A46D6">
        <w:rPr>
          <w:lang w:eastAsia="en-US"/>
        </w:rPr>
        <w:t xml:space="preserve">2. Утвердить форму протокола об итогах сбора подписей избирателей </w:t>
      </w:r>
      <w:r w:rsidRPr="006A46D6">
        <w:rPr>
          <w:lang w:eastAsia="en-US"/>
        </w:rPr>
        <w:br/>
        <w:t>в поддержку выдвиже</w:t>
      </w:r>
      <w:r>
        <w:rPr>
          <w:lang w:eastAsia="en-US"/>
        </w:rPr>
        <w:t xml:space="preserve">ния кандидата при проведении </w:t>
      </w:r>
      <w:proofErr w:type="gramStart"/>
      <w:r>
        <w:rPr>
          <w:lang w:eastAsia="en-US"/>
        </w:rPr>
        <w:t xml:space="preserve">выборов </w:t>
      </w:r>
      <w:r w:rsidRPr="006A46D6">
        <w:rPr>
          <w:lang w:eastAsia="en-US"/>
        </w:rPr>
        <w:t>депутат</w:t>
      </w:r>
      <w:r>
        <w:rPr>
          <w:lang w:eastAsia="en-US"/>
        </w:rPr>
        <w:t>ов</w:t>
      </w:r>
      <w:r w:rsidRPr="006A46D6">
        <w:rPr>
          <w:lang w:eastAsia="en-US"/>
        </w:rPr>
        <w:t xml:space="preserve"> советов депутатов муниципальных образований </w:t>
      </w:r>
      <w:proofErr w:type="spellStart"/>
      <w:r w:rsidR="002D334E" w:rsidRPr="004C5315">
        <w:t>Лужского</w:t>
      </w:r>
      <w:proofErr w:type="spellEnd"/>
      <w:r w:rsidR="002D334E" w:rsidRPr="004C5315">
        <w:t xml:space="preserve"> муниципального района четвертого</w:t>
      </w:r>
      <w:proofErr w:type="gramEnd"/>
      <w:r w:rsidR="002D334E" w:rsidRPr="00AF4C9A">
        <w:t xml:space="preserve"> созыва</w:t>
      </w:r>
      <w:r w:rsidRPr="006A46D6">
        <w:rPr>
          <w:lang w:eastAsia="en-US"/>
        </w:rPr>
        <w:t xml:space="preserve"> (приложение</w:t>
      </w:r>
      <w:r>
        <w:rPr>
          <w:lang w:eastAsia="en-US"/>
        </w:rPr>
        <w:t xml:space="preserve">  к настоящему решению</w:t>
      </w:r>
      <w:r w:rsidRPr="006A46D6">
        <w:rPr>
          <w:lang w:eastAsia="en-US"/>
        </w:rPr>
        <w:t>).</w:t>
      </w:r>
    </w:p>
    <w:p w:rsidR="009374D2" w:rsidRPr="009374D2" w:rsidRDefault="002D334E" w:rsidP="009374D2">
      <w:pPr>
        <w:ind w:right="-1" w:firstLine="426"/>
        <w:jc w:val="both"/>
      </w:pPr>
      <w:r>
        <w:t>3</w:t>
      </w:r>
      <w:r w:rsidR="00B73A39">
        <w:t>.</w:t>
      </w:r>
      <w:r w:rsidR="009374D2">
        <w:t xml:space="preserve"> </w:t>
      </w:r>
      <w:r w:rsidRPr="009374D2">
        <w:t>Опубликовать настоящее решение в газете «</w:t>
      </w:r>
      <w:proofErr w:type="spellStart"/>
      <w:proofErr w:type="gramStart"/>
      <w:r w:rsidRPr="009374D2">
        <w:t>Лужс</w:t>
      </w:r>
      <w:r>
        <w:t>кая</w:t>
      </w:r>
      <w:proofErr w:type="spellEnd"/>
      <w:proofErr w:type="gramEnd"/>
      <w:r>
        <w:t xml:space="preserve"> правда» и  разместить </w:t>
      </w:r>
      <w:r w:rsidRPr="009374D2">
        <w:rPr>
          <w:bCs/>
        </w:rPr>
        <w:t xml:space="preserve"> </w:t>
      </w:r>
      <w:r w:rsidRPr="005D39A3">
        <w:t>на сайте территориальной избирательной комиссии</w:t>
      </w:r>
      <w:r>
        <w:t xml:space="preserve"> </w:t>
      </w:r>
      <w:proofErr w:type="spellStart"/>
      <w:r>
        <w:t>Лужского</w:t>
      </w:r>
      <w:proofErr w:type="spellEnd"/>
      <w:r>
        <w:t xml:space="preserve"> муниципального района </w:t>
      </w:r>
      <w:r w:rsidRPr="005D39A3">
        <w:lastRenderedPageBreak/>
        <w:t>(избир</w:t>
      </w:r>
      <w:r>
        <w:t>ательной комиссии муниципальных</w:t>
      </w:r>
      <w:r w:rsidRPr="005D39A3">
        <w:t xml:space="preserve"> обра</w:t>
      </w:r>
      <w:r>
        <w:t xml:space="preserve">зований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5D39A3">
        <w:t>)</w:t>
      </w:r>
      <w:r>
        <w:t>, далее баннер справа «Единый день голосования 8 сентября 2019 года»</w:t>
      </w:r>
      <w:r w:rsidR="00484288">
        <w:t>.</w:t>
      </w:r>
    </w:p>
    <w:p w:rsidR="00256DA2" w:rsidRPr="009374D2" w:rsidRDefault="002D334E" w:rsidP="00256DA2">
      <w:pPr>
        <w:ind w:right="-1" w:firstLine="426"/>
        <w:jc w:val="both"/>
      </w:pPr>
      <w:r>
        <w:t>4</w:t>
      </w:r>
      <w:bookmarkStart w:id="0" w:name="_GoBack"/>
      <w:bookmarkEnd w:id="0"/>
      <w:r w:rsidR="00256DA2">
        <w:t xml:space="preserve">. </w:t>
      </w:r>
      <w:proofErr w:type="gramStart"/>
      <w:r w:rsidR="00256DA2" w:rsidRPr="005D39A3">
        <w:t>Контроль за</w:t>
      </w:r>
      <w:proofErr w:type="gramEnd"/>
      <w:r w:rsidR="00256DA2"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r w:rsidR="00D335CD" w:rsidRPr="005D39A3">
        <w:t>(избир</w:t>
      </w:r>
      <w:r w:rsidR="00D335CD">
        <w:t>ательной комиссии муниципальных</w:t>
      </w:r>
      <w:r w:rsidR="00D335CD" w:rsidRPr="005D39A3">
        <w:t xml:space="preserve"> обра</w:t>
      </w:r>
      <w:r w:rsidR="00D335CD">
        <w:t xml:space="preserve">зований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</w:t>
      </w:r>
      <w:r w:rsidR="00256DA2">
        <w:t>)</w:t>
      </w:r>
      <w:r w:rsidR="00256DA2" w:rsidRPr="00C2645A">
        <w:t xml:space="preserve">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75115E">
      <w:pPr>
        <w:pStyle w:val="a8"/>
        <w:ind w:right="283" w:firstLine="426"/>
      </w:pPr>
      <w:r w:rsidRPr="002D21AD">
        <w:t>Председатель ТИК</w:t>
      </w:r>
      <w:r w:rsidR="003576C0">
        <w:t xml:space="preserve"> (ИКМО)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Н.А. Алексеева</w:t>
      </w:r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3576C0">
        <w:t xml:space="preserve"> (ИКМО)</w:t>
      </w:r>
    </w:p>
    <w:p w:rsidR="00F2601B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p w:rsidR="00675D79" w:rsidRDefault="00675D79" w:rsidP="00675D79">
      <w:pPr>
        <w:pStyle w:val="af0"/>
        <w:spacing w:before="0" w:beforeAutospacing="0" w:after="0" w:afterAutospacing="0"/>
        <w:ind w:left="4962"/>
      </w:pPr>
    </w:p>
    <w:p w:rsidR="004C5315" w:rsidRDefault="004C5315" w:rsidP="00675D79">
      <w:pPr>
        <w:pStyle w:val="af0"/>
        <w:spacing w:before="0" w:beforeAutospacing="0" w:after="0" w:afterAutospacing="0"/>
        <w:ind w:left="4962"/>
      </w:pPr>
    </w:p>
    <w:sectPr w:rsidR="004C5315" w:rsidSect="004C5315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A" w:rsidRDefault="00AB55CA" w:rsidP="00675D79">
      <w:r>
        <w:separator/>
      </w:r>
    </w:p>
  </w:endnote>
  <w:endnote w:type="continuationSeparator" w:id="0">
    <w:p w:rsidR="00AB55CA" w:rsidRDefault="00AB55CA" w:rsidP="006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A" w:rsidRDefault="00AB55CA" w:rsidP="00675D79">
      <w:r>
        <w:separator/>
      </w:r>
    </w:p>
  </w:footnote>
  <w:footnote w:type="continuationSeparator" w:id="0">
    <w:p w:rsidR="00AB55CA" w:rsidRDefault="00AB55CA" w:rsidP="0067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1241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D7E54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2D2E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34E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101E"/>
    <w:rsid w:val="00456961"/>
    <w:rsid w:val="00460400"/>
    <w:rsid w:val="00464BB6"/>
    <w:rsid w:val="00471FDE"/>
    <w:rsid w:val="00476040"/>
    <w:rsid w:val="0047682A"/>
    <w:rsid w:val="00481040"/>
    <w:rsid w:val="00481727"/>
    <w:rsid w:val="00484288"/>
    <w:rsid w:val="00485261"/>
    <w:rsid w:val="004903CD"/>
    <w:rsid w:val="00495D79"/>
    <w:rsid w:val="00496A5B"/>
    <w:rsid w:val="004A26B7"/>
    <w:rsid w:val="004B3A6F"/>
    <w:rsid w:val="004C41E8"/>
    <w:rsid w:val="004C45BA"/>
    <w:rsid w:val="004C45FB"/>
    <w:rsid w:val="004C5315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B7FD9"/>
    <w:rsid w:val="005C4B09"/>
    <w:rsid w:val="005C5834"/>
    <w:rsid w:val="005D1B8D"/>
    <w:rsid w:val="005E2596"/>
    <w:rsid w:val="005F6DDA"/>
    <w:rsid w:val="00600D3D"/>
    <w:rsid w:val="006065C7"/>
    <w:rsid w:val="006215E4"/>
    <w:rsid w:val="00622AA7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75D79"/>
    <w:rsid w:val="00682AF2"/>
    <w:rsid w:val="0068368D"/>
    <w:rsid w:val="006864B8"/>
    <w:rsid w:val="00687950"/>
    <w:rsid w:val="006912D1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5B4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5949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3395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1315"/>
    <w:rsid w:val="009E1ABF"/>
    <w:rsid w:val="009E4BAC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55CA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3C0E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5C7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40BC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09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uiPriority w:val="10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A39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5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675D7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5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675D79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675D79"/>
    <w:pPr>
      <w:spacing w:before="100" w:beforeAutospacing="1" w:after="100" w:afterAutospacing="1"/>
    </w:pPr>
  </w:style>
  <w:style w:type="paragraph" w:customStyle="1" w:styleId="ConsPlusNormal">
    <w:name w:val="ConsPlusNormal"/>
    <w:rsid w:val="0067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">
    <w:name w:val="Знак Знак9"/>
    <w:rsid w:val="00EB75C7"/>
    <w:rPr>
      <w:rFonts w:ascii="Arial" w:hAnsi="Arial"/>
      <w:b/>
      <w:i/>
      <w:sz w:val="28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C53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C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C53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C5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27</cp:revision>
  <cp:lastPrinted>2019-06-14T12:14:00Z</cp:lastPrinted>
  <dcterms:created xsi:type="dcterms:W3CDTF">2012-01-10T09:28:00Z</dcterms:created>
  <dcterms:modified xsi:type="dcterms:W3CDTF">2019-06-17T11:22:00Z</dcterms:modified>
</cp:coreProperties>
</file>