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B25DBC" w:rsidP="00D344F5">
      <w:pPr>
        <w:pStyle w:val="1"/>
        <w:ind w:left="284" w:firstLine="283"/>
        <w:jc w:val="both"/>
        <w:rPr>
          <w:szCs w:val="28"/>
        </w:rPr>
      </w:pPr>
      <w:r>
        <w:rPr>
          <w:szCs w:val="28"/>
        </w:rPr>
        <w:t>10</w:t>
      </w:r>
      <w:r w:rsidR="00E75770">
        <w:rPr>
          <w:szCs w:val="28"/>
        </w:rPr>
        <w:t xml:space="preserve"> </w:t>
      </w:r>
      <w:r>
        <w:rPr>
          <w:szCs w:val="28"/>
        </w:rPr>
        <w:t>августа</w:t>
      </w:r>
      <w:r w:rsidR="009A2888" w:rsidRPr="00942189">
        <w:rPr>
          <w:szCs w:val="28"/>
        </w:rPr>
        <w:t xml:space="preserve"> 201</w:t>
      </w:r>
      <w:r w:rsidR="00DC39A5"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 w:rsidR="002F3976">
        <w:rPr>
          <w:szCs w:val="28"/>
        </w:rPr>
        <w:t xml:space="preserve">    № 310</w:t>
      </w:r>
    </w:p>
    <w:p w:rsidR="009A2888" w:rsidRPr="00942189" w:rsidRDefault="009A2888" w:rsidP="00D344F5">
      <w:pPr>
        <w:ind w:left="851" w:hanging="567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предложении кандидатур для </w:t>
      </w:r>
      <w:r w:rsidR="00F172C0">
        <w:rPr>
          <w:rFonts w:ascii="Times New Roman" w:hAnsi="Times New Roman"/>
          <w:b/>
          <w:sz w:val="28"/>
          <w:szCs w:val="28"/>
        </w:rPr>
        <w:t>дополните</w:t>
      </w:r>
      <w:bookmarkStart w:id="0" w:name="_GoBack"/>
      <w:bookmarkEnd w:id="0"/>
      <w:r w:rsidR="00F172C0">
        <w:rPr>
          <w:rFonts w:ascii="Times New Roman" w:hAnsi="Times New Roman"/>
          <w:b/>
          <w:sz w:val="28"/>
          <w:szCs w:val="28"/>
        </w:rPr>
        <w:t xml:space="preserve">льного </w:t>
      </w:r>
      <w:r>
        <w:rPr>
          <w:rFonts w:ascii="Times New Roman" w:hAnsi="Times New Roman"/>
          <w:b/>
          <w:sz w:val="28"/>
          <w:szCs w:val="28"/>
        </w:rPr>
        <w:t>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D344F5" w:rsidP="00D344F5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39195A"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="0039195A"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39195A" w:rsidRPr="00F645B7">
        <w:rPr>
          <w:rFonts w:ascii="Times New Roman" w:hAnsi="Times New Roman"/>
          <w:sz w:val="28"/>
          <w:szCs w:val="28"/>
        </w:rPr>
        <w:t>ждан Российской Федерации»</w:t>
      </w:r>
      <w:r>
        <w:rPr>
          <w:rFonts w:ascii="Times New Roman" w:hAnsi="Times New Roman"/>
          <w:sz w:val="28"/>
          <w:szCs w:val="28"/>
        </w:rPr>
        <w:t>, в соответствии с п</w:t>
      </w:r>
      <w:r w:rsidR="009B479D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Избирательной комиссии Ленинградской области</w:t>
      </w:r>
      <w:r w:rsidR="0039195A" w:rsidRPr="00F645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от16.07.2018 года № 27/208 </w:t>
      </w:r>
      <w:r w:rsidRPr="00D344F5">
        <w:rPr>
          <w:rFonts w:ascii="Times New Roman" w:hAnsi="Times New Roman"/>
          <w:sz w:val="28"/>
          <w:szCs w:val="28"/>
        </w:rPr>
        <w:t>«</w:t>
      </w:r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>О приеме предложений для дополнительного зачисления в резерв составов</w:t>
      </w:r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>участковых комиссий, участвующих в подготовке и проведении выборов</w:t>
      </w:r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>депутатов совета депутатов</w:t>
      </w:r>
      <w:proofErr w:type="gramEnd"/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муниципального образования</w:t>
      </w:r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>Колтушское</w:t>
      </w:r>
      <w:proofErr w:type="spellEnd"/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сельское поселение Всеволожского муниципального района</w:t>
      </w:r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D344F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и досрочных выборов </w:t>
      </w:r>
      <w:r w:rsidRPr="00D344F5">
        <w:rPr>
          <w:rFonts w:ascii="Times New Roman" w:hAnsi="Times New Roman"/>
          <w:sz w:val="28"/>
          <w:szCs w:val="28"/>
        </w:rPr>
        <w:t>депутатов совета депутатов муниципального</w:t>
      </w:r>
      <w:r w:rsidRPr="00D344F5">
        <w:rPr>
          <w:rFonts w:ascii="Times New Roman" w:hAnsi="Times New Roman"/>
          <w:sz w:val="28"/>
          <w:szCs w:val="28"/>
        </w:rPr>
        <w:t xml:space="preserve"> </w:t>
      </w:r>
      <w:r w:rsidRPr="00D344F5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D344F5">
        <w:rPr>
          <w:rFonts w:ascii="Times New Roman" w:hAnsi="Times New Roman"/>
          <w:sz w:val="28"/>
          <w:szCs w:val="28"/>
        </w:rPr>
        <w:t>Волошовское</w:t>
      </w:r>
      <w:proofErr w:type="spellEnd"/>
      <w:r w:rsidRPr="00D344F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34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4F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44F5">
        <w:rPr>
          <w:rFonts w:ascii="Times New Roman" w:hAnsi="Times New Roman"/>
          <w:sz w:val="28"/>
          <w:szCs w:val="28"/>
        </w:rPr>
        <w:t xml:space="preserve"> муниципального района 9 сентября 2018 года</w:t>
      </w:r>
      <w:r w:rsidRPr="00D344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9195A" w:rsidRPr="00F645B7">
        <w:rPr>
          <w:rFonts w:ascii="Times New Roman" w:hAnsi="Times New Roman"/>
          <w:sz w:val="28"/>
          <w:szCs w:val="28"/>
        </w:rPr>
        <w:t xml:space="preserve">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D344F5" w:rsidRDefault="00D344F5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344F5">
      <w:pPr>
        <w:spacing w:line="240" w:lineRule="atLeast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>Предложить следующие кандидатуры для</w:t>
      </w:r>
      <w:r w:rsidR="00D344F5">
        <w:rPr>
          <w:rFonts w:ascii="Times New Roman" w:hAnsi="Times New Roman"/>
          <w:sz w:val="28"/>
          <w:szCs w:val="28"/>
        </w:rPr>
        <w:t xml:space="preserve"> дополнительного</w:t>
      </w:r>
      <w:r w:rsidR="0039195A" w:rsidRPr="00F645B7">
        <w:rPr>
          <w:rFonts w:ascii="Times New Roman" w:hAnsi="Times New Roman"/>
          <w:sz w:val="28"/>
          <w:szCs w:val="28"/>
        </w:rPr>
        <w:t xml:space="preserve">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344F5">
      <w:pPr>
        <w:spacing w:line="240" w:lineRule="atLeast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   </w:t>
      </w:r>
      <w:r w:rsidR="00D344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25DBC" w:rsidRDefault="00B25DBC" w:rsidP="00B25D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DBC">
        <w:rPr>
          <w:rFonts w:ascii="Times New Roman CYR" w:hAnsi="Times New Roman CYR"/>
          <w:b/>
          <w:sz w:val="28"/>
          <w:szCs w:val="28"/>
        </w:rPr>
        <w:lastRenderedPageBreak/>
        <w:t xml:space="preserve">Список кандидатур, предложенных для </w:t>
      </w:r>
      <w:r w:rsidR="00D344F5">
        <w:rPr>
          <w:rFonts w:ascii="Times New Roman CYR" w:hAnsi="Times New Roman CYR"/>
          <w:b/>
          <w:sz w:val="28"/>
          <w:szCs w:val="28"/>
        </w:rPr>
        <w:t xml:space="preserve">дополнительного </w:t>
      </w:r>
      <w:r w:rsidRPr="00B25DBC">
        <w:rPr>
          <w:rFonts w:ascii="Times New Roman CYR" w:hAnsi="Times New Roman CYR"/>
          <w:b/>
          <w:sz w:val="28"/>
          <w:szCs w:val="28"/>
        </w:rPr>
        <w:t>зачисления</w:t>
      </w:r>
      <w:r>
        <w:rPr>
          <w:rFonts w:ascii="Times New Roman CYR" w:hAnsi="Times New Roman CYR"/>
          <w:b/>
          <w:szCs w:val="28"/>
        </w:rPr>
        <w:t xml:space="preserve"> </w:t>
      </w:r>
      <w:r w:rsidRPr="00B25DBC">
        <w:rPr>
          <w:rFonts w:ascii="Times New Roman" w:hAnsi="Times New Roman"/>
          <w:b/>
          <w:sz w:val="28"/>
          <w:szCs w:val="28"/>
        </w:rPr>
        <w:t xml:space="preserve">в </w:t>
      </w:r>
      <w:r w:rsidRPr="00B25DBC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DBC">
        <w:rPr>
          <w:rFonts w:ascii="Times New Roman" w:hAnsi="Times New Roman"/>
          <w:b/>
          <w:sz w:val="28"/>
          <w:szCs w:val="28"/>
        </w:rPr>
        <w:t xml:space="preserve">территориальной избирательной  комиссией  </w:t>
      </w:r>
      <w:proofErr w:type="spellStart"/>
      <w:r w:rsidRPr="00B25DBC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B25DBC">
        <w:rPr>
          <w:rFonts w:ascii="Times New Roman" w:hAnsi="Times New Roman"/>
          <w:b/>
          <w:sz w:val="28"/>
          <w:szCs w:val="28"/>
        </w:rPr>
        <w:t xml:space="preserve">  муниципального района Ленинградской области</w:t>
      </w:r>
    </w:p>
    <w:p w:rsidR="00B25DBC" w:rsidRDefault="00B25DBC" w:rsidP="00B25D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DBC" w:rsidRDefault="00B25DBC" w:rsidP="00B25D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87"/>
        <w:gridCol w:w="2057"/>
        <w:gridCol w:w="1275"/>
        <w:gridCol w:w="1666"/>
      </w:tblGrid>
      <w:tr w:rsidR="00B25DBC" w:rsidTr="00B25DBC">
        <w:tc>
          <w:tcPr>
            <w:tcW w:w="817" w:type="dxa"/>
          </w:tcPr>
          <w:p w:rsidR="00B25DBC" w:rsidRPr="00C92332" w:rsidRDefault="00B25DBC" w:rsidP="00963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33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25DBC" w:rsidRPr="00C92332" w:rsidRDefault="00B25DBC" w:rsidP="00963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C9233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87" w:type="dxa"/>
          </w:tcPr>
          <w:p w:rsidR="00B25DBC" w:rsidRPr="00C92332" w:rsidRDefault="00B25DBC" w:rsidP="00963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57" w:type="dxa"/>
          </w:tcPr>
          <w:p w:rsidR="00B25DBC" w:rsidRPr="00C92332" w:rsidRDefault="00B25DBC" w:rsidP="00963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275" w:type="dxa"/>
          </w:tcPr>
          <w:p w:rsidR="00B25DBC" w:rsidRPr="00C92332" w:rsidRDefault="00B25DBC" w:rsidP="00963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C923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666" w:type="dxa"/>
          </w:tcPr>
          <w:p w:rsidR="00B25DBC" w:rsidRPr="00C92332" w:rsidRDefault="00B25DBC" w:rsidP="00C9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  <w:r w:rsidR="00C92332" w:rsidRPr="00C923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332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B25DBC" w:rsidTr="00B25DBC">
        <w:tc>
          <w:tcPr>
            <w:tcW w:w="817" w:type="dxa"/>
          </w:tcPr>
          <w:p w:rsidR="00B25DBC" w:rsidRPr="00C92332" w:rsidRDefault="00B25DBC" w:rsidP="00B25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3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25DBC" w:rsidRPr="00C92332" w:rsidRDefault="00C92332" w:rsidP="00B25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332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="00B25DBC" w:rsidRPr="00C92332">
              <w:rPr>
                <w:rFonts w:ascii="Times New Roman" w:hAnsi="Times New Roman"/>
                <w:sz w:val="24"/>
                <w:szCs w:val="24"/>
                <w:lang w:eastAsia="ru-RU"/>
              </w:rPr>
              <w:t>симова</w:t>
            </w:r>
            <w:proofErr w:type="spellEnd"/>
            <w:r w:rsidR="00B25DBC" w:rsidRPr="00C92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87" w:type="dxa"/>
          </w:tcPr>
          <w:p w:rsidR="00B25DBC" w:rsidRPr="00C92332" w:rsidRDefault="00B25DBC" w:rsidP="00B25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332">
              <w:rPr>
                <w:rFonts w:ascii="Times New Roman" w:hAnsi="Times New Roman"/>
                <w:sz w:val="24"/>
                <w:szCs w:val="24"/>
                <w:lang w:eastAsia="ru-RU"/>
              </w:rPr>
              <w:t>23.12.1979</w:t>
            </w:r>
          </w:p>
        </w:tc>
        <w:tc>
          <w:tcPr>
            <w:tcW w:w="2057" w:type="dxa"/>
          </w:tcPr>
          <w:p w:rsidR="00B25DBC" w:rsidRPr="00C92332" w:rsidRDefault="00B25DBC" w:rsidP="00B25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332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 – ИП Невзорова</w:t>
            </w:r>
          </w:p>
        </w:tc>
        <w:tc>
          <w:tcPr>
            <w:tcW w:w="1275" w:type="dxa"/>
          </w:tcPr>
          <w:p w:rsidR="00B25DBC" w:rsidRPr="00C92332" w:rsidRDefault="00B25DBC" w:rsidP="00B25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332">
              <w:rPr>
                <w:rFonts w:ascii="Times New Roman" w:hAnsi="Times New Roman"/>
                <w:sz w:val="24"/>
                <w:szCs w:val="24"/>
                <w:lang w:eastAsia="ru-RU"/>
              </w:rPr>
              <w:t>№ 709</w:t>
            </w:r>
          </w:p>
        </w:tc>
        <w:tc>
          <w:tcPr>
            <w:tcW w:w="1666" w:type="dxa"/>
          </w:tcPr>
          <w:p w:rsidR="00B25DBC" w:rsidRPr="00C92332" w:rsidRDefault="00B25DBC" w:rsidP="00B25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DBC" w:rsidRDefault="00B25DBC" w:rsidP="00B25DB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DBC" w:rsidRPr="00B25DBC" w:rsidRDefault="00B25DBC" w:rsidP="00B25DB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B25DBC" w:rsidRPr="00B25DBC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2F3976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79D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25DB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2332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344F5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172C0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5DBC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B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B25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D344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D344F5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2018-06-27T07:41:00Z</cp:lastPrinted>
  <dcterms:created xsi:type="dcterms:W3CDTF">2013-06-17T11:38:00Z</dcterms:created>
  <dcterms:modified xsi:type="dcterms:W3CDTF">2018-08-14T10:12:00Z</dcterms:modified>
</cp:coreProperties>
</file>