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EC" w:rsidRPr="007018EC" w:rsidRDefault="007018EC" w:rsidP="007018EC">
      <w:pPr>
        <w:pStyle w:val="ad"/>
        <w:spacing w:line="240" w:lineRule="auto"/>
        <w:rPr>
          <w:sz w:val="24"/>
          <w:szCs w:val="24"/>
        </w:rPr>
      </w:pPr>
      <w:r w:rsidRPr="007018EC">
        <w:rPr>
          <w:sz w:val="24"/>
          <w:szCs w:val="24"/>
        </w:rPr>
        <w:t>Досрочные выборы депутатов совета депутатов</w:t>
      </w:r>
    </w:p>
    <w:p w:rsidR="007018EC" w:rsidRPr="007018EC" w:rsidRDefault="007018EC" w:rsidP="007018EC">
      <w:pPr>
        <w:pStyle w:val="ad"/>
        <w:spacing w:line="240" w:lineRule="auto"/>
        <w:rPr>
          <w:sz w:val="24"/>
          <w:szCs w:val="24"/>
        </w:rPr>
      </w:pPr>
      <w:r w:rsidRPr="007018EC">
        <w:rPr>
          <w:sz w:val="24"/>
          <w:szCs w:val="24"/>
        </w:rPr>
        <w:t xml:space="preserve">муниципального образования  </w:t>
      </w:r>
      <w:proofErr w:type="spellStart"/>
      <w:r w:rsidRPr="007018EC">
        <w:rPr>
          <w:sz w:val="24"/>
          <w:szCs w:val="24"/>
        </w:rPr>
        <w:t>Волошовское</w:t>
      </w:r>
      <w:proofErr w:type="spellEnd"/>
      <w:r w:rsidRPr="007018EC">
        <w:rPr>
          <w:sz w:val="24"/>
          <w:szCs w:val="24"/>
        </w:rPr>
        <w:t xml:space="preserve"> сельское поселение</w:t>
      </w:r>
    </w:p>
    <w:p w:rsidR="007018EC" w:rsidRPr="007018EC" w:rsidRDefault="007018EC" w:rsidP="007018EC">
      <w:pPr>
        <w:pStyle w:val="ad"/>
        <w:spacing w:line="240" w:lineRule="auto"/>
        <w:rPr>
          <w:sz w:val="24"/>
          <w:szCs w:val="24"/>
        </w:rPr>
      </w:pPr>
      <w:proofErr w:type="spellStart"/>
      <w:r w:rsidRPr="007018EC">
        <w:rPr>
          <w:sz w:val="24"/>
          <w:szCs w:val="24"/>
        </w:rPr>
        <w:t>Лужского</w:t>
      </w:r>
      <w:proofErr w:type="spellEnd"/>
      <w:r w:rsidRPr="007018EC">
        <w:rPr>
          <w:sz w:val="24"/>
          <w:szCs w:val="24"/>
        </w:rPr>
        <w:t xml:space="preserve"> муниципального района Ленинградской области</w:t>
      </w:r>
    </w:p>
    <w:p w:rsidR="007018EC" w:rsidRPr="007018EC" w:rsidRDefault="007018EC" w:rsidP="007018EC">
      <w:pPr>
        <w:pStyle w:val="ad"/>
        <w:spacing w:line="240" w:lineRule="auto"/>
        <w:rPr>
          <w:sz w:val="24"/>
          <w:szCs w:val="24"/>
        </w:rPr>
      </w:pPr>
      <w:r w:rsidRPr="007018EC">
        <w:rPr>
          <w:sz w:val="24"/>
          <w:szCs w:val="24"/>
        </w:rPr>
        <w:t>четвертого созыва</w:t>
      </w:r>
    </w:p>
    <w:p w:rsidR="007018EC" w:rsidRPr="007018EC" w:rsidRDefault="007018EC" w:rsidP="007018EC">
      <w:pPr>
        <w:spacing w:after="0" w:line="240" w:lineRule="auto"/>
        <w:ind w:left="-567" w:firstLine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8EC" w:rsidRPr="007018EC" w:rsidRDefault="007018EC" w:rsidP="007018EC">
      <w:pPr>
        <w:spacing w:after="0" w:line="240" w:lineRule="auto"/>
        <w:ind w:left="-567"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8EC">
        <w:rPr>
          <w:rFonts w:ascii="Times New Roman" w:hAnsi="Times New Roman" w:cs="Times New Roman"/>
          <w:b/>
          <w:sz w:val="24"/>
          <w:szCs w:val="24"/>
        </w:rPr>
        <w:t>Территориальная избирательная комиссия</w:t>
      </w:r>
    </w:p>
    <w:p w:rsidR="007018EC" w:rsidRPr="007018EC" w:rsidRDefault="007018EC" w:rsidP="007018EC">
      <w:pPr>
        <w:spacing w:after="0" w:line="240" w:lineRule="auto"/>
        <w:ind w:left="-567"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18EC">
        <w:rPr>
          <w:rFonts w:ascii="Times New Roman" w:hAnsi="Times New Roman" w:cs="Times New Roman"/>
          <w:b/>
          <w:sz w:val="24"/>
          <w:szCs w:val="24"/>
        </w:rPr>
        <w:t>Лужского</w:t>
      </w:r>
      <w:proofErr w:type="spellEnd"/>
      <w:r w:rsidRPr="007018E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</w:p>
    <w:p w:rsidR="007018EC" w:rsidRPr="007018EC" w:rsidRDefault="007018EC" w:rsidP="007018EC">
      <w:pPr>
        <w:pStyle w:val="af1"/>
        <w:tabs>
          <w:tab w:val="left" w:pos="540"/>
        </w:tabs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018EC">
        <w:rPr>
          <w:rFonts w:ascii="Times New Roman" w:hAnsi="Times New Roman" w:cs="Times New Roman"/>
          <w:sz w:val="24"/>
          <w:szCs w:val="24"/>
        </w:rPr>
        <w:t>(с полномочиями избирательной комиссии муниципального образования</w:t>
      </w:r>
      <w:proofErr w:type="gramEnd"/>
    </w:p>
    <w:p w:rsidR="007018EC" w:rsidRPr="007018EC" w:rsidRDefault="007018EC" w:rsidP="007018EC">
      <w:pPr>
        <w:spacing w:after="0" w:line="240" w:lineRule="auto"/>
        <w:ind w:left="-567" w:firstLine="11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018EC">
        <w:rPr>
          <w:rFonts w:ascii="Times New Roman" w:hAnsi="Times New Roman" w:cs="Times New Roman"/>
          <w:sz w:val="24"/>
          <w:szCs w:val="24"/>
        </w:rPr>
        <w:t>Волошовские</w:t>
      </w:r>
      <w:proofErr w:type="spellEnd"/>
      <w:r w:rsidRPr="007018EC">
        <w:rPr>
          <w:rFonts w:ascii="Times New Roman" w:hAnsi="Times New Roman" w:cs="Times New Roman"/>
          <w:sz w:val="24"/>
          <w:szCs w:val="24"/>
        </w:rPr>
        <w:t xml:space="preserve"> сельское поселение)</w:t>
      </w:r>
      <w:proofErr w:type="gramEnd"/>
    </w:p>
    <w:p w:rsidR="00A573D1" w:rsidRPr="00A573D1" w:rsidRDefault="00A573D1" w:rsidP="00A573D1">
      <w:pPr>
        <w:rPr>
          <w:lang w:eastAsia="ru-RU"/>
        </w:rPr>
      </w:pPr>
    </w:p>
    <w:p w:rsidR="002876D6" w:rsidRPr="00A573D1" w:rsidRDefault="002876D6" w:rsidP="002876D6">
      <w:pPr>
        <w:pStyle w:val="1"/>
        <w:ind w:left="-567" w:firstLine="283"/>
        <w:rPr>
          <w:sz w:val="24"/>
          <w:szCs w:val="24"/>
        </w:rPr>
      </w:pPr>
      <w:r w:rsidRPr="00A573D1">
        <w:rPr>
          <w:sz w:val="24"/>
          <w:szCs w:val="24"/>
        </w:rPr>
        <w:t>РЕШЕНИЕ</w:t>
      </w:r>
    </w:p>
    <w:p w:rsidR="002876D6" w:rsidRPr="002D21AD" w:rsidRDefault="002876D6" w:rsidP="002876D6">
      <w:pPr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6D6" w:rsidRPr="00A573D1" w:rsidRDefault="004C765A" w:rsidP="00A573D1">
      <w:pPr>
        <w:pStyle w:val="1"/>
        <w:ind w:left="-567" w:firstLine="283"/>
        <w:rPr>
          <w:sz w:val="24"/>
          <w:szCs w:val="24"/>
        </w:rPr>
      </w:pPr>
      <w:r>
        <w:rPr>
          <w:sz w:val="24"/>
          <w:szCs w:val="24"/>
        </w:rPr>
        <w:t>13</w:t>
      </w:r>
      <w:r w:rsidR="00142963" w:rsidRPr="00A573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июл</w:t>
      </w:r>
      <w:r w:rsidR="00F65D21" w:rsidRPr="00A573D1">
        <w:rPr>
          <w:sz w:val="24"/>
          <w:szCs w:val="24"/>
        </w:rPr>
        <w:t>я</w:t>
      </w:r>
      <w:r w:rsidR="002876D6" w:rsidRPr="00A573D1">
        <w:rPr>
          <w:sz w:val="24"/>
          <w:szCs w:val="24"/>
        </w:rPr>
        <w:t xml:space="preserve"> 201</w:t>
      </w:r>
      <w:r w:rsidR="007018EC">
        <w:rPr>
          <w:sz w:val="24"/>
          <w:szCs w:val="24"/>
        </w:rPr>
        <w:t>8</w:t>
      </w:r>
      <w:r w:rsidR="002876D6" w:rsidRPr="00A573D1">
        <w:rPr>
          <w:sz w:val="24"/>
          <w:szCs w:val="24"/>
        </w:rPr>
        <w:t xml:space="preserve"> года                                                             </w:t>
      </w:r>
      <w:r w:rsidR="00127C3D" w:rsidRPr="00A573D1">
        <w:rPr>
          <w:sz w:val="24"/>
          <w:szCs w:val="24"/>
        </w:rPr>
        <w:t xml:space="preserve">  </w:t>
      </w:r>
      <w:r w:rsidR="00142963" w:rsidRPr="00A573D1">
        <w:rPr>
          <w:sz w:val="24"/>
          <w:szCs w:val="24"/>
        </w:rPr>
        <w:t xml:space="preserve">   </w:t>
      </w:r>
      <w:r w:rsidR="00127C3D" w:rsidRPr="00A573D1">
        <w:rPr>
          <w:sz w:val="24"/>
          <w:szCs w:val="24"/>
        </w:rPr>
        <w:t xml:space="preserve">          </w:t>
      </w:r>
      <w:r w:rsidR="002876D6" w:rsidRPr="00A573D1">
        <w:rPr>
          <w:sz w:val="24"/>
          <w:szCs w:val="24"/>
        </w:rPr>
        <w:t xml:space="preserve"> № </w:t>
      </w:r>
      <w:r>
        <w:rPr>
          <w:sz w:val="24"/>
          <w:szCs w:val="24"/>
        </w:rPr>
        <w:t>271</w:t>
      </w:r>
    </w:p>
    <w:p w:rsidR="002876D6" w:rsidRPr="00A573D1" w:rsidRDefault="002876D6" w:rsidP="00A573D1">
      <w:pPr>
        <w:pStyle w:val="1"/>
        <w:ind w:left="-567" w:firstLine="283"/>
        <w:rPr>
          <w:sz w:val="24"/>
          <w:szCs w:val="24"/>
        </w:rPr>
      </w:pPr>
    </w:p>
    <w:p w:rsidR="009B44B0" w:rsidRPr="00A573D1" w:rsidRDefault="002876D6" w:rsidP="00BF202C">
      <w:pPr>
        <w:pStyle w:val="a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3D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41B25" w:rsidRPr="00A573D1">
        <w:rPr>
          <w:rFonts w:ascii="Times New Roman" w:hAnsi="Times New Roman" w:cs="Times New Roman"/>
          <w:b/>
          <w:sz w:val="24"/>
          <w:szCs w:val="24"/>
        </w:rPr>
        <w:t>составе</w:t>
      </w:r>
      <w:r w:rsidR="00F65D21" w:rsidRPr="00A573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3D1">
        <w:rPr>
          <w:rFonts w:ascii="Times New Roman" w:hAnsi="Times New Roman" w:cs="Times New Roman"/>
          <w:b/>
          <w:sz w:val="24"/>
          <w:szCs w:val="24"/>
        </w:rPr>
        <w:t xml:space="preserve"> контрольно-ревизионной </w:t>
      </w:r>
      <w:r w:rsidR="00E97576" w:rsidRPr="00A573D1">
        <w:rPr>
          <w:rFonts w:ascii="Times New Roman" w:hAnsi="Times New Roman" w:cs="Times New Roman"/>
          <w:b/>
          <w:sz w:val="24"/>
          <w:szCs w:val="24"/>
        </w:rPr>
        <w:t>служб</w:t>
      </w:r>
      <w:r w:rsidR="00541B25" w:rsidRPr="00A573D1">
        <w:rPr>
          <w:rFonts w:ascii="Times New Roman" w:hAnsi="Times New Roman" w:cs="Times New Roman"/>
          <w:b/>
          <w:sz w:val="24"/>
          <w:szCs w:val="24"/>
        </w:rPr>
        <w:t>ы</w:t>
      </w:r>
    </w:p>
    <w:p w:rsidR="002876D6" w:rsidRPr="00A573D1" w:rsidRDefault="002876D6" w:rsidP="00BF202C">
      <w:pPr>
        <w:pStyle w:val="a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3D1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="009B44B0" w:rsidRPr="00A573D1">
        <w:rPr>
          <w:rFonts w:ascii="Times New Roman" w:hAnsi="Times New Roman" w:cs="Times New Roman"/>
          <w:b/>
          <w:sz w:val="24"/>
          <w:szCs w:val="24"/>
        </w:rPr>
        <w:t>т</w:t>
      </w:r>
      <w:r w:rsidRPr="00A573D1">
        <w:rPr>
          <w:rFonts w:ascii="Times New Roman" w:hAnsi="Times New Roman" w:cs="Times New Roman"/>
          <w:b/>
          <w:sz w:val="24"/>
          <w:szCs w:val="24"/>
        </w:rPr>
        <w:t>ерриториальной избирательной комиссии</w:t>
      </w:r>
      <w:r w:rsidR="00F65D21" w:rsidRPr="00A573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76D6" w:rsidRPr="00A573D1" w:rsidRDefault="002876D6" w:rsidP="00BF202C">
      <w:pPr>
        <w:pStyle w:val="a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73D1">
        <w:rPr>
          <w:rFonts w:ascii="Times New Roman" w:hAnsi="Times New Roman" w:cs="Times New Roman"/>
          <w:b/>
          <w:sz w:val="24"/>
          <w:szCs w:val="24"/>
        </w:rPr>
        <w:t>Лужского</w:t>
      </w:r>
      <w:proofErr w:type="spellEnd"/>
      <w:r w:rsidRPr="00A573D1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F65D21" w:rsidRPr="00A573D1">
        <w:rPr>
          <w:rFonts w:ascii="Times New Roman" w:hAnsi="Times New Roman" w:cs="Times New Roman"/>
          <w:b/>
          <w:sz w:val="24"/>
          <w:szCs w:val="24"/>
        </w:rPr>
        <w:t>го райо</w:t>
      </w:r>
      <w:r w:rsidR="00A573D1" w:rsidRPr="00A573D1">
        <w:rPr>
          <w:rFonts w:ascii="Times New Roman" w:hAnsi="Times New Roman" w:cs="Times New Roman"/>
          <w:b/>
          <w:sz w:val="24"/>
          <w:szCs w:val="24"/>
        </w:rPr>
        <w:t xml:space="preserve">на с полномочиями  избирательной комиссии муниципального образования </w:t>
      </w:r>
      <w:proofErr w:type="spellStart"/>
      <w:r w:rsidR="007018EC">
        <w:rPr>
          <w:rFonts w:ascii="Times New Roman" w:hAnsi="Times New Roman" w:cs="Times New Roman"/>
          <w:b/>
          <w:sz w:val="24"/>
          <w:szCs w:val="24"/>
        </w:rPr>
        <w:t>Волошовское</w:t>
      </w:r>
      <w:proofErr w:type="spellEnd"/>
      <w:r w:rsidR="007018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D1" w:rsidRPr="00A573D1"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  <w:r w:rsidR="00F65D21" w:rsidRPr="00A573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5D21" w:rsidRPr="00A573D1">
        <w:rPr>
          <w:rFonts w:ascii="Times New Roman" w:hAnsi="Times New Roman" w:cs="Times New Roman"/>
          <w:b/>
          <w:sz w:val="24"/>
          <w:szCs w:val="24"/>
        </w:rPr>
        <w:t>Лужского</w:t>
      </w:r>
      <w:proofErr w:type="spellEnd"/>
      <w:r w:rsidR="00F65D21" w:rsidRPr="00A573D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BF202C" w:rsidRDefault="00BF202C" w:rsidP="00BF202C">
      <w:pPr>
        <w:pStyle w:val="af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B44B0" w:rsidRPr="00625E68" w:rsidRDefault="009B44B0" w:rsidP="00BF202C">
      <w:pPr>
        <w:pStyle w:val="af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25E68">
        <w:rPr>
          <w:rFonts w:ascii="Times New Roman" w:hAnsi="Times New Roman" w:cs="Times New Roman"/>
          <w:color w:val="333333"/>
          <w:sz w:val="24"/>
          <w:szCs w:val="24"/>
        </w:rPr>
        <w:t>В соответствии с пунктом 10 статьи 23, статьей 60 Федерального закона от 12.06.2002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Лужского муниципального района  </w:t>
      </w:r>
    </w:p>
    <w:p w:rsidR="00BF202C" w:rsidRPr="00625E68" w:rsidRDefault="00BF202C" w:rsidP="00BF202C">
      <w:pPr>
        <w:pStyle w:val="af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B44B0" w:rsidRPr="00625E68" w:rsidRDefault="009B44B0" w:rsidP="00BF202C">
      <w:pPr>
        <w:pStyle w:val="af"/>
        <w:ind w:firstLine="567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625E68">
        <w:rPr>
          <w:rFonts w:ascii="Times New Roman" w:hAnsi="Times New Roman" w:cs="Times New Roman"/>
          <w:color w:val="333333"/>
          <w:sz w:val="24"/>
          <w:szCs w:val="24"/>
        </w:rPr>
        <w:t>РЕШИЛА:</w:t>
      </w:r>
    </w:p>
    <w:p w:rsidR="00F65D21" w:rsidRDefault="00F65D21" w:rsidP="00BF202C">
      <w:pPr>
        <w:pStyle w:val="af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 1.</w:t>
      </w:r>
      <w:r w:rsidRPr="00F65D21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625E68">
        <w:rPr>
          <w:rFonts w:ascii="Times New Roman" w:hAnsi="Times New Roman"/>
          <w:color w:val="333333"/>
          <w:sz w:val="24"/>
          <w:szCs w:val="24"/>
        </w:rPr>
        <w:t xml:space="preserve">Утвердить Положение о контрольно-ревизионной службе при территориальной избирательной комиссии </w:t>
      </w:r>
      <w:proofErr w:type="spellStart"/>
      <w:r w:rsidRPr="00625E68">
        <w:rPr>
          <w:rFonts w:ascii="Times New Roman" w:hAnsi="Times New Roman"/>
          <w:color w:val="333333"/>
          <w:sz w:val="24"/>
          <w:szCs w:val="24"/>
        </w:rPr>
        <w:t>Лужского</w:t>
      </w:r>
      <w:proofErr w:type="spellEnd"/>
      <w:r w:rsidRPr="00625E68">
        <w:rPr>
          <w:rFonts w:ascii="Times New Roman" w:hAnsi="Times New Roman"/>
          <w:color w:val="333333"/>
          <w:sz w:val="24"/>
          <w:szCs w:val="24"/>
        </w:rPr>
        <w:t xml:space="preserve"> муниципального района</w:t>
      </w:r>
      <w:r w:rsidR="00401222">
        <w:rPr>
          <w:rFonts w:ascii="Times New Roman" w:hAnsi="Times New Roman"/>
          <w:color w:val="333333"/>
          <w:sz w:val="24"/>
          <w:szCs w:val="24"/>
        </w:rPr>
        <w:t xml:space="preserve"> с полномочиями избирательных комиссий муниципальных образований</w:t>
      </w:r>
      <w:r w:rsidRPr="00625E68">
        <w:rPr>
          <w:rFonts w:ascii="Times New Roman" w:hAnsi="Times New Roman"/>
          <w:color w:val="333333"/>
          <w:sz w:val="24"/>
          <w:szCs w:val="24"/>
        </w:rPr>
        <w:t xml:space="preserve"> (Приложение</w:t>
      </w:r>
      <w:r>
        <w:rPr>
          <w:rFonts w:ascii="Times New Roman" w:hAnsi="Times New Roman"/>
          <w:color w:val="333333"/>
          <w:sz w:val="24"/>
          <w:szCs w:val="24"/>
        </w:rPr>
        <w:t xml:space="preserve"> 1</w:t>
      </w:r>
      <w:r w:rsidRPr="00625E68">
        <w:rPr>
          <w:rFonts w:ascii="Times New Roman" w:hAnsi="Times New Roman"/>
          <w:color w:val="333333"/>
          <w:sz w:val="24"/>
          <w:szCs w:val="24"/>
        </w:rPr>
        <w:t>).</w:t>
      </w:r>
    </w:p>
    <w:p w:rsidR="009B44B0" w:rsidRPr="00625E68" w:rsidRDefault="00F65D21" w:rsidP="00BF202C">
      <w:pPr>
        <w:pStyle w:val="af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2. </w:t>
      </w:r>
      <w:r w:rsidR="009B44B0" w:rsidRPr="00625E68">
        <w:rPr>
          <w:rFonts w:ascii="Times New Roman" w:hAnsi="Times New Roman" w:cs="Times New Roman"/>
          <w:color w:val="333333"/>
          <w:sz w:val="24"/>
          <w:szCs w:val="24"/>
        </w:rPr>
        <w:t xml:space="preserve">Утвердить </w:t>
      </w:r>
      <w:r w:rsidR="00541B25">
        <w:rPr>
          <w:rFonts w:ascii="Times New Roman" w:hAnsi="Times New Roman" w:cs="Times New Roman"/>
          <w:color w:val="333333"/>
          <w:sz w:val="24"/>
          <w:szCs w:val="24"/>
        </w:rPr>
        <w:t>состав</w:t>
      </w:r>
      <w:r w:rsidR="009B44B0" w:rsidRPr="00625E68">
        <w:rPr>
          <w:rFonts w:ascii="Times New Roman" w:hAnsi="Times New Roman" w:cs="Times New Roman"/>
          <w:color w:val="333333"/>
          <w:sz w:val="24"/>
          <w:szCs w:val="24"/>
        </w:rPr>
        <w:t xml:space="preserve"> контрольно-ревизионной служб</w:t>
      </w:r>
      <w:r w:rsidR="00541B25"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="009B44B0" w:rsidRPr="00625E68">
        <w:rPr>
          <w:rFonts w:ascii="Times New Roman" w:hAnsi="Times New Roman" w:cs="Times New Roman"/>
          <w:color w:val="333333"/>
          <w:sz w:val="24"/>
          <w:szCs w:val="24"/>
        </w:rPr>
        <w:t xml:space="preserve"> при территориальной избирательной комиссии </w:t>
      </w:r>
      <w:proofErr w:type="spellStart"/>
      <w:r w:rsidR="009B44B0" w:rsidRPr="00625E68">
        <w:rPr>
          <w:rFonts w:ascii="Times New Roman" w:hAnsi="Times New Roman" w:cs="Times New Roman"/>
          <w:color w:val="333333"/>
          <w:sz w:val="24"/>
          <w:szCs w:val="24"/>
        </w:rPr>
        <w:t>Лужского</w:t>
      </w:r>
      <w:proofErr w:type="spellEnd"/>
      <w:r w:rsidR="009B44B0" w:rsidRPr="00625E68">
        <w:rPr>
          <w:rFonts w:ascii="Times New Roman" w:hAnsi="Times New Roman" w:cs="Times New Roman"/>
          <w:color w:val="333333"/>
          <w:sz w:val="24"/>
          <w:szCs w:val="24"/>
        </w:rPr>
        <w:t xml:space="preserve"> муниципального района</w:t>
      </w:r>
      <w:r w:rsidR="0040122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01222">
        <w:rPr>
          <w:rFonts w:ascii="Times New Roman" w:hAnsi="Times New Roman"/>
          <w:color w:val="333333"/>
          <w:sz w:val="24"/>
          <w:szCs w:val="24"/>
        </w:rPr>
        <w:t>с полномочиями избирательных комиссий муниципальных образований</w:t>
      </w:r>
      <w:r w:rsidR="0040122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F202C" w:rsidRPr="00625E68">
        <w:rPr>
          <w:rFonts w:ascii="Times New Roman" w:hAnsi="Times New Roman" w:cs="Times New Roman"/>
          <w:color w:val="333333"/>
          <w:sz w:val="24"/>
          <w:szCs w:val="24"/>
        </w:rPr>
        <w:t xml:space="preserve"> (Приложение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2</w:t>
      </w:r>
      <w:r w:rsidR="00BF202C" w:rsidRPr="00625E68">
        <w:rPr>
          <w:rFonts w:ascii="Times New Roman" w:hAnsi="Times New Roman" w:cs="Times New Roman"/>
          <w:color w:val="333333"/>
          <w:sz w:val="24"/>
          <w:szCs w:val="24"/>
        </w:rPr>
        <w:t>).</w:t>
      </w:r>
    </w:p>
    <w:p w:rsidR="00F65D21" w:rsidRDefault="00F65D21" w:rsidP="00F65D2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346247">
        <w:rPr>
          <w:rFonts w:ascii="Times New Roman" w:hAnsi="Times New Roman" w:cs="Times New Roman"/>
          <w:sz w:val="24"/>
          <w:szCs w:val="24"/>
        </w:rPr>
        <w:t>.</w:t>
      </w:r>
      <w:r w:rsidR="00BF202C" w:rsidRPr="00625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r w:rsidR="004012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Положение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1222" w:rsidRPr="00625E68">
        <w:rPr>
          <w:rFonts w:ascii="Times New Roman" w:hAnsi="Times New Roman"/>
          <w:color w:val="333333"/>
          <w:sz w:val="24"/>
          <w:szCs w:val="24"/>
        </w:rPr>
        <w:t xml:space="preserve">о контрольно-ревизионной службе при территориальной избирательной комиссии </w:t>
      </w:r>
      <w:proofErr w:type="spellStart"/>
      <w:r w:rsidR="00401222" w:rsidRPr="00625E68">
        <w:rPr>
          <w:rFonts w:ascii="Times New Roman" w:hAnsi="Times New Roman"/>
          <w:color w:val="333333"/>
          <w:sz w:val="24"/>
          <w:szCs w:val="24"/>
        </w:rPr>
        <w:t>Лужского</w:t>
      </w:r>
      <w:proofErr w:type="spellEnd"/>
      <w:r w:rsidR="00401222" w:rsidRPr="00625E68">
        <w:rPr>
          <w:rFonts w:ascii="Times New Roman" w:hAnsi="Times New Roman"/>
          <w:color w:val="333333"/>
          <w:sz w:val="24"/>
          <w:szCs w:val="24"/>
        </w:rPr>
        <w:t xml:space="preserve"> муниципального района</w:t>
      </w:r>
      <w:r w:rsidR="00401222">
        <w:rPr>
          <w:rFonts w:ascii="Times New Roman" w:hAnsi="Times New Roman"/>
          <w:color w:val="333333"/>
          <w:sz w:val="24"/>
          <w:szCs w:val="24"/>
        </w:rPr>
        <w:t xml:space="preserve"> с полномочиями избирательных комиссий муниципальных образований</w:t>
      </w:r>
      <w:r w:rsidR="00401222" w:rsidRPr="00625E68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5163E2">
        <w:rPr>
          <w:rFonts w:ascii="Times New Roman" w:hAnsi="Times New Roman"/>
          <w:bCs/>
          <w:sz w:val="24"/>
          <w:szCs w:val="24"/>
        </w:rPr>
        <w:t xml:space="preserve">на  официальном    сайте    администрации </w:t>
      </w:r>
      <w:proofErr w:type="spellStart"/>
      <w:r w:rsidRPr="005163E2">
        <w:rPr>
          <w:rFonts w:ascii="Times New Roman" w:hAnsi="Times New Roman"/>
          <w:bCs/>
          <w:sz w:val="24"/>
          <w:szCs w:val="24"/>
        </w:rPr>
        <w:t>Лужского</w:t>
      </w:r>
      <w:proofErr w:type="spellEnd"/>
      <w:r w:rsidRPr="005163E2">
        <w:rPr>
          <w:rFonts w:ascii="Times New Roman" w:hAnsi="Times New Roman"/>
          <w:bCs/>
          <w:sz w:val="24"/>
          <w:szCs w:val="24"/>
        </w:rPr>
        <w:t xml:space="preserve"> муниципального района по адресу: </w:t>
      </w:r>
      <w:hyperlink r:id="rId8" w:history="1">
        <w:r w:rsidRPr="005163E2">
          <w:rPr>
            <w:rStyle w:val="af3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5163E2">
          <w:rPr>
            <w:rStyle w:val="af3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5163E2">
          <w:rPr>
            <w:rStyle w:val="af3"/>
            <w:rFonts w:ascii="Times New Roman" w:hAnsi="Times New Roman"/>
            <w:bCs/>
            <w:sz w:val="24"/>
            <w:szCs w:val="24"/>
            <w:lang w:val="en-US"/>
          </w:rPr>
          <w:t>luga</w:t>
        </w:r>
        <w:proofErr w:type="spellEnd"/>
        <w:r w:rsidRPr="005163E2">
          <w:rPr>
            <w:rStyle w:val="af3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5163E2">
          <w:rPr>
            <w:rStyle w:val="af3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5163E2">
        <w:rPr>
          <w:rFonts w:ascii="Times New Roman" w:hAnsi="Times New Roman"/>
          <w:bCs/>
          <w:sz w:val="24"/>
          <w:szCs w:val="24"/>
        </w:rPr>
        <w:t xml:space="preserve">, </w:t>
      </w:r>
      <w:r w:rsidR="00A573D1" w:rsidRPr="00A573D1">
        <w:rPr>
          <w:rFonts w:ascii="Times New Roman" w:hAnsi="Times New Roman" w:cs="Times New Roman"/>
          <w:bCs/>
          <w:sz w:val="24"/>
          <w:szCs w:val="24"/>
        </w:rPr>
        <w:t xml:space="preserve">далее баннер на главной странице справа «Территориальная избирательная комиссия </w:t>
      </w:r>
      <w:proofErr w:type="spellStart"/>
      <w:r w:rsidR="00A573D1" w:rsidRPr="00A573D1">
        <w:rPr>
          <w:rFonts w:ascii="Times New Roman" w:hAnsi="Times New Roman" w:cs="Times New Roman"/>
          <w:bCs/>
          <w:sz w:val="24"/>
          <w:szCs w:val="24"/>
        </w:rPr>
        <w:t>Лужского</w:t>
      </w:r>
      <w:proofErr w:type="spellEnd"/>
      <w:r w:rsidR="00A573D1" w:rsidRPr="00A573D1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района», </w:t>
      </w:r>
      <w:r w:rsidR="007018EC" w:rsidRPr="007018EC">
        <w:rPr>
          <w:rFonts w:ascii="Times New Roman" w:hAnsi="Times New Roman" w:cs="Times New Roman"/>
          <w:bCs/>
          <w:sz w:val="24"/>
          <w:szCs w:val="24"/>
        </w:rPr>
        <w:t>далее баннер  «Досрочные выборы 09 сентября 2018 года»</w:t>
      </w:r>
      <w:r w:rsidR="007018EC" w:rsidRPr="00C67E6E">
        <w:rPr>
          <w:bCs/>
          <w:sz w:val="28"/>
          <w:szCs w:val="28"/>
        </w:rPr>
        <w:t>.</w:t>
      </w:r>
    </w:p>
    <w:p w:rsidR="00346247" w:rsidRPr="00625E68" w:rsidRDefault="00F65D21" w:rsidP="00346247">
      <w:pPr>
        <w:pStyle w:val="af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46247">
        <w:rPr>
          <w:rFonts w:ascii="Times New Roman" w:hAnsi="Times New Roman" w:cs="Times New Roman"/>
          <w:sz w:val="24"/>
          <w:szCs w:val="24"/>
        </w:rPr>
        <w:t>.</w:t>
      </w:r>
      <w:r w:rsidR="004012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6247" w:rsidRPr="004258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46247" w:rsidRPr="004258C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заместителя председателя территориальной избирательной комиссии  </w:t>
      </w:r>
      <w:proofErr w:type="spellStart"/>
      <w:r w:rsidR="00346247" w:rsidRPr="004258CF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346247" w:rsidRPr="004258CF">
        <w:rPr>
          <w:rFonts w:ascii="Times New Roman" w:hAnsi="Times New Roman" w:cs="Times New Roman"/>
          <w:sz w:val="24"/>
          <w:szCs w:val="24"/>
        </w:rPr>
        <w:t xml:space="preserve"> муниципального района  </w:t>
      </w:r>
      <w:proofErr w:type="spellStart"/>
      <w:r w:rsidR="00346247" w:rsidRPr="004258CF">
        <w:rPr>
          <w:rFonts w:ascii="Times New Roman" w:hAnsi="Times New Roman" w:cs="Times New Roman"/>
          <w:sz w:val="24"/>
          <w:szCs w:val="24"/>
        </w:rPr>
        <w:t>Полярус</w:t>
      </w:r>
      <w:proofErr w:type="spellEnd"/>
      <w:r w:rsidR="00346247" w:rsidRPr="004258CF">
        <w:rPr>
          <w:rFonts w:ascii="Times New Roman" w:hAnsi="Times New Roman" w:cs="Times New Roman"/>
          <w:sz w:val="24"/>
          <w:szCs w:val="24"/>
        </w:rPr>
        <w:t xml:space="preserve"> Н.Л.</w:t>
      </w:r>
    </w:p>
    <w:p w:rsidR="00BF202C" w:rsidRPr="00625E68" w:rsidRDefault="00BF202C" w:rsidP="00BF202C">
      <w:pPr>
        <w:pStyle w:val="1"/>
        <w:ind w:right="544" w:firstLine="426"/>
        <w:rPr>
          <w:color w:val="000000"/>
          <w:spacing w:val="10"/>
          <w:sz w:val="24"/>
          <w:szCs w:val="24"/>
        </w:rPr>
      </w:pPr>
    </w:p>
    <w:p w:rsidR="00BF202C" w:rsidRPr="00625E68" w:rsidRDefault="00BF202C" w:rsidP="00BF202C">
      <w:pPr>
        <w:pStyle w:val="af"/>
        <w:ind w:right="5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5E68">
        <w:rPr>
          <w:rFonts w:ascii="Times New Roman" w:hAnsi="Times New Roman"/>
          <w:sz w:val="24"/>
          <w:szCs w:val="24"/>
          <w:lang w:eastAsia="ru-RU"/>
        </w:rPr>
        <w:t>Председатель ТИК</w:t>
      </w:r>
    </w:p>
    <w:p w:rsidR="00BF202C" w:rsidRPr="00625E68" w:rsidRDefault="00BF202C" w:rsidP="00BF202C">
      <w:pPr>
        <w:pStyle w:val="af"/>
        <w:ind w:right="5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5E68">
        <w:rPr>
          <w:rFonts w:ascii="Times New Roman" w:hAnsi="Times New Roman"/>
          <w:sz w:val="24"/>
          <w:szCs w:val="24"/>
          <w:lang w:eastAsia="ru-RU"/>
        </w:rPr>
        <w:t xml:space="preserve">Лужского муниципального района                                 </w:t>
      </w:r>
      <w:r w:rsidR="00625E68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Pr="00625E68">
        <w:rPr>
          <w:rFonts w:ascii="Times New Roman" w:hAnsi="Times New Roman"/>
          <w:sz w:val="24"/>
          <w:szCs w:val="24"/>
          <w:lang w:eastAsia="ru-RU"/>
        </w:rPr>
        <w:t xml:space="preserve"> Н.А. Алексеева</w:t>
      </w:r>
    </w:p>
    <w:p w:rsidR="00BF202C" w:rsidRPr="00625E68" w:rsidRDefault="00BF202C" w:rsidP="00BF202C">
      <w:pPr>
        <w:pStyle w:val="af"/>
        <w:ind w:right="54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F202C" w:rsidRPr="00625E68" w:rsidRDefault="00BF202C" w:rsidP="00BF202C">
      <w:pPr>
        <w:pStyle w:val="af"/>
        <w:ind w:right="5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5E68">
        <w:rPr>
          <w:rFonts w:ascii="Times New Roman" w:hAnsi="Times New Roman"/>
          <w:sz w:val="24"/>
          <w:szCs w:val="24"/>
          <w:lang w:eastAsia="ru-RU"/>
        </w:rPr>
        <w:t>Секретарь ТИК</w:t>
      </w:r>
    </w:p>
    <w:p w:rsidR="00BF202C" w:rsidRDefault="00BF202C" w:rsidP="00BF202C">
      <w:pPr>
        <w:pStyle w:val="af"/>
        <w:ind w:right="54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25E68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625E68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                   </w:t>
      </w:r>
      <w:r w:rsidR="00625E68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4012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5E68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A573D1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 w:rsidR="00A573D1">
        <w:rPr>
          <w:rFonts w:ascii="Times New Roman" w:hAnsi="Times New Roman"/>
          <w:sz w:val="24"/>
          <w:szCs w:val="24"/>
          <w:lang w:eastAsia="ru-RU"/>
        </w:rPr>
        <w:t>Т.О.Меньшикова</w:t>
      </w:r>
      <w:proofErr w:type="spellEnd"/>
    </w:p>
    <w:p w:rsidR="00D3290B" w:rsidRDefault="00D3290B" w:rsidP="00BF202C">
      <w:pPr>
        <w:pStyle w:val="af"/>
        <w:ind w:right="54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290B" w:rsidRDefault="00D3290B" w:rsidP="00BF202C">
      <w:pPr>
        <w:pStyle w:val="af"/>
        <w:ind w:right="54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290B" w:rsidRDefault="00D3290B" w:rsidP="00BF202C">
      <w:pPr>
        <w:pStyle w:val="af"/>
        <w:ind w:right="54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290B" w:rsidRPr="00625E68" w:rsidRDefault="00D3290B" w:rsidP="00BF202C">
      <w:pPr>
        <w:pStyle w:val="af"/>
        <w:ind w:right="54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D21" w:rsidRDefault="00F65D21" w:rsidP="002876D6">
      <w:pPr>
        <w:pStyle w:val="af"/>
        <w:ind w:left="4536"/>
        <w:rPr>
          <w:rFonts w:ascii="Times New Roman" w:hAnsi="Times New Roman" w:cs="Times New Roman"/>
          <w:lang w:eastAsia="ru-RU"/>
        </w:rPr>
      </w:pPr>
    </w:p>
    <w:p w:rsidR="00A573D1" w:rsidRDefault="00A573D1" w:rsidP="002876D6">
      <w:pPr>
        <w:pStyle w:val="af"/>
        <w:ind w:left="4536"/>
        <w:rPr>
          <w:rFonts w:ascii="Times New Roman" w:hAnsi="Times New Roman" w:cs="Times New Roman"/>
          <w:lang w:eastAsia="ru-RU"/>
        </w:rPr>
      </w:pPr>
    </w:p>
    <w:p w:rsidR="00A573D1" w:rsidRDefault="00A573D1" w:rsidP="002876D6">
      <w:pPr>
        <w:pStyle w:val="af"/>
        <w:ind w:left="4536"/>
        <w:rPr>
          <w:rFonts w:ascii="Times New Roman" w:hAnsi="Times New Roman" w:cs="Times New Roman"/>
          <w:lang w:eastAsia="ru-RU"/>
        </w:rPr>
      </w:pPr>
    </w:p>
    <w:p w:rsidR="000D7AA0" w:rsidRPr="00026965" w:rsidRDefault="000D7AA0" w:rsidP="00142963">
      <w:pPr>
        <w:pStyle w:val="af"/>
        <w:ind w:left="4536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</w:t>
      </w:r>
      <w:r w:rsidRPr="00026965">
        <w:rPr>
          <w:rFonts w:ascii="Times New Roman" w:hAnsi="Times New Roman"/>
          <w:lang w:eastAsia="ru-RU"/>
        </w:rPr>
        <w:t xml:space="preserve">риложение </w:t>
      </w:r>
      <w:r>
        <w:rPr>
          <w:rFonts w:ascii="Times New Roman" w:hAnsi="Times New Roman"/>
          <w:lang w:eastAsia="ru-RU"/>
        </w:rPr>
        <w:t>1</w:t>
      </w:r>
    </w:p>
    <w:p w:rsidR="000D7AA0" w:rsidRDefault="00142963" w:rsidP="00142963">
      <w:pPr>
        <w:pStyle w:val="af"/>
        <w:ind w:left="4536" w:right="-1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  <w:r w:rsidR="000D7AA0">
        <w:rPr>
          <w:rFonts w:ascii="Times New Roman" w:hAnsi="Times New Roman"/>
          <w:lang w:eastAsia="ru-RU"/>
        </w:rPr>
        <w:t>к</w:t>
      </w:r>
      <w:r w:rsidR="000D7AA0" w:rsidRPr="00026965">
        <w:rPr>
          <w:rFonts w:ascii="Times New Roman" w:hAnsi="Times New Roman"/>
          <w:lang w:eastAsia="ru-RU"/>
        </w:rPr>
        <w:t xml:space="preserve"> решению ТИК </w:t>
      </w:r>
      <w:proofErr w:type="spellStart"/>
      <w:r w:rsidR="000D7AA0" w:rsidRPr="00026965">
        <w:rPr>
          <w:rFonts w:ascii="Times New Roman" w:hAnsi="Times New Roman"/>
          <w:lang w:eastAsia="ru-RU"/>
        </w:rPr>
        <w:t>Лужского</w:t>
      </w:r>
      <w:proofErr w:type="spellEnd"/>
      <w:r w:rsidR="000D7AA0" w:rsidRPr="00026965">
        <w:rPr>
          <w:rFonts w:ascii="Times New Roman" w:hAnsi="Times New Roman"/>
          <w:lang w:eastAsia="ru-RU"/>
        </w:rPr>
        <w:t xml:space="preserve"> муниципального района</w:t>
      </w:r>
      <w:r>
        <w:rPr>
          <w:rFonts w:ascii="Times New Roman" w:hAnsi="Times New Roman"/>
          <w:lang w:eastAsia="ru-RU"/>
        </w:rPr>
        <w:t xml:space="preserve"> </w:t>
      </w:r>
    </w:p>
    <w:p w:rsidR="000D7AA0" w:rsidRPr="00026965" w:rsidRDefault="004C765A" w:rsidP="00142963">
      <w:pPr>
        <w:pStyle w:val="af"/>
        <w:ind w:left="4536" w:right="-1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 13</w:t>
      </w:r>
      <w:r w:rsidR="000D7AA0">
        <w:rPr>
          <w:rFonts w:ascii="Times New Roman" w:hAnsi="Times New Roman"/>
          <w:lang w:eastAsia="ru-RU"/>
        </w:rPr>
        <w:t xml:space="preserve"> ию</w:t>
      </w:r>
      <w:r w:rsidR="00A573D1">
        <w:rPr>
          <w:rFonts w:ascii="Times New Roman" w:hAnsi="Times New Roman"/>
          <w:lang w:eastAsia="ru-RU"/>
        </w:rPr>
        <w:t>л</w:t>
      </w:r>
      <w:r w:rsidR="000D7AA0">
        <w:rPr>
          <w:rFonts w:ascii="Times New Roman" w:hAnsi="Times New Roman"/>
          <w:lang w:eastAsia="ru-RU"/>
        </w:rPr>
        <w:t>я 201</w:t>
      </w:r>
      <w:r>
        <w:rPr>
          <w:rFonts w:ascii="Times New Roman" w:hAnsi="Times New Roman"/>
          <w:lang w:eastAsia="ru-RU"/>
        </w:rPr>
        <w:t>8 года № 271</w:t>
      </w:r>
    </w:p>
    <w:p w:rsidR="000D7AA0" w:rsidRDefault="000D7AA0" w:rsidP="000D7AA0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0D7AA0" w:rsidRPr="000D7AA0" w:rsidRDefault="000D7AA0" w:rsidP="000D7AA0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0D7AA0">
        <w:rPr>
          <w:rFonts w:ascii="Times New Roman" w:hAnsi="Times New Roman"/>
          <w:b/>
          <w:sz w:val="24"/>
          <w:szCs w:val="24"/>
        </w:rPr>
        <w:t>Положение</w:t>
      </w:r>
    </w:p>
    <w:p w:rsidR="000D7AA0" w:rsidRPr="000D7AA0" w:rsidRDefault="000D7AA0" w:rsidP="000D7AA0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0D7AA0">
        <w:rPr>
          <w:rFonts w:ascii="Times New Roman" w:hAnsi="Times New Roman"/>
          <w:b/>
          <w:sz w:val="24"/>
          <w:szCs w:val="24"/>
        </w:rPr>
        <w:t xml:space="preserve">о контрольно-ревизионной службе </w:t>
      </w:r>
      <w:proofErr w:type="gramStart"/>
      <w:r w:rsidRPr="000D7AA0">
        <w:rPr>
          <w:rFonts w:ascii="Times New Roman" w:hAnsi="Times New Roman"/>
          <w:b/>
          <w:sz w:val="24"/>
          <w:szCs w:val="24"/>
        </w:rPr>
        <w:t>при</w:t>
      </w:r>
      <w:proofErr w:type="gramEnd"/>
      <w:r w:rsidRPr="000D7AA0">
        <w:rPr>
          <w:rFonts w:ascii="Times New Roman" w:hAnsi="Times New Roman"/>
          <w:b/>
          <w:sz w:val="24"/>
          <w:szCs w:val="24"/>
        </w:rPr>
        <w:t xml:space="preserve"> территориальной </w:t>
      </w:r>
    </w:p>
    <w:p w:rsidR="000D7AA0" w:rsidRPr="000D7AA0" w:rsidRDefault="000D7AA0" w:rsidP="000D7AA0">
      <w:pPr>
        <w:pStyle w:val="af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D7AA0">
        <w:rPr>
          <w:rFonts w:ascii="Times New Roman" w:hAnsi="Times New Roman"/>
          <w:b/>
          <w:sz w:val="24"/>
          <w:szCs w:val="24"/>
        </w:rPr>
        <w:t xml:space="preserve">избирательной комиссии </w:t>
      </w:r>
      <w:proofErr w:type="spellStart"/>
      <w:r w:rsidRPr="000D7AA0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0D7AA0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0D7AA0" w:rsidRPr="000D7AA0" w:rsidRDefault="000D7AA0" w:rsidP="000D7AA0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</w:p>
    <w:p w:rsidR="000D7AA0" w:rsidRPr="000D7AA0" w:rsidRDefault="000D7AA0" w:rsidP="000D7AA0">
      <w:pPr>
        <w:pStyle w:val="ConsNormal"/>
        <w:widowControl/>
        <w:numPr>
          <w:ilvl w:val="0"/>
          <w:numId w:val="13"/>
        </w:numPr>
        <w:ind w:left="0" w:right="0" w:firstLine="680"/>
        <w:jc w:val="both"/>
        <w:rPr>
          <w:rFonts w:ascii="Times New Roman" w:hAnsi="Times New Roman"/>
          <w:b/>
          <w:bCs/>
          <w:sz w:val="24"/>
          <w:szCs w:val="24"/>
        </w:rPr>
      </w:pPr>
      <w:r w:rsidRPr="000D7AA0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1.1. Контрольно-ревизионная служба  (далее – КРС) при  территориальной избирательной комиссии </w:t>
      </w:r>
      <w:proofErr w:type="spellStart"/>
      <w:r w:rsidRPr="000D7AA0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0D7AA0">
        <w:rPr>
          <w:rFonts w:ascii="Times New Roman" w:hAnsi="Times New Roman"/>
          <w:sz w:val="24"/>
          <w:szCs w:val="24"/>
        </w:rPr>
        <w:t xml:space="preserve"> муниципального района с полномочиями  окружной комиссии (далее – Комиссия) </w:t>
      </w:r>
      <w:r w:rsidR="002E376C">
        <w:rPr>
          <w:rFonts w:ascii="Times New Roman" w:hAnsi="Times New Roman"/>
          <w:sz w:val="24"/>
          <w:szCs w:val="24"/>
        </w:rPr>
        <w:t xml:space="preserve">создается </w:t>
      </w:r>
      <w:r w:rsidRPr="000D7AA0">
        <w:rPr>
          <w:rFonts w:ascii="Times New Roman" w:hAnsi="Times New Roman"/>
          <w:sz w:val="24"/>
          <w:szCs w:val="24"/>
        </w:rPr>
        <w:t xml:space="preserve"> по</w:t>
      </w:r>
      <w:r w:rsidR="002E376C">
        <w:rPr>
          <w:rFonts w:ascii="Times New Roman" w:hAnsi="Times New Roman"/>
          <w:sz w:val="24"/>
          <w:szCs w:val="24"/>
        </w:rPr>
        <w:t xml:space="preserve"> </w:t>
      </w:r>
      <w:r w:rsidR="004258CF">
        <w:rPr>
          <w:rFonts w:ascii="Times New Roman" w:hAnsi="Times New Roman"/>
          <w:sz w:val="24"/>
          <w:szCs w:val="24"/>
        </w:rPr>
        <w:t>досрочным</w:t>
      </w:r>
      <w:r w:rsidRPr="000D7AA0">
        <w:rPr>
          <w:rFonts w:ascii="Times New Roman" w:hAnsi="Times New Roman"/>
          <w:sz w:val="24"/>
          <w:szCs w:val="24"/>
        </w:rPr>
        <w:t xml:space="preserve"> выборам </w:t>
      </w:r>
      <w:r w:rsidR="002E376C">
        <w:rPr>
          <w:rFonts w:ascii="Times New Roman" w:hAnsi="Times New Roman"/>
          <w:sz w:val="24"/>
          <w:szCs w:val="24"/>
        </w:rPr>
        <w:t xml:space="preserve">депутатов совета депутатов муниципального образования </w:t>
      </w:r>
      <w:proofErr w:type="spellStart"/>
      <w:r w:rsidR="004258CF">
        <w:rPr>
          <w:rFonts w:ascii="Times New Roman" w:hAnsi="Times New Roman"/>
          <w:sz w:val="24"/>
          <w:szCs w:val="24"/>
        </w:rPr>
        <w:t>Волошовское</w:t>
      </w:r>
      <w:proofErr w:type="spellEnd"/>
      <w:r w:rsidR="002E376C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2E376C">
        <w:rPr>
          <w:rFonts w:ascii="Times New Roman" w:hAnsi="Times New Roman"/>
          <w:sz w:val="24"/>
          <w:szCs w:val="24"/>
        </w:rPr>
        <w:t>Лужского</w:t>
      </w:r>
      <w:proofErr w:type="spellEnd"/>
      <w:r w:rsidR="002E376C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 w:rsidRPr="000D7AA0">
        <w:rPr>
          <w:rFonts w:ascii="Times New Roman" w:hAnsi="Times New Roman"/>
          <w:sz w:val="24"/>
          <w:szCs w:val="24"/>
        </w:rPr>
        <w:t xml:space="preserve">  на период подготовки и проведения выборов. КРС действует с момента назначения выборов до момента утверждения финансового отчета представительным органом </w:t>
      </w:r>
      <w:proofErr w:type="spellStart"/>
      <w:r w:rsidRPr="000D7AA0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0D7AA0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области.  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1.2. КРС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Ленинградской области, постановлениями Центральной избирательной комиссии Российской Федерации и Избирательной комиссии Ленинградской области, настоящим Положением.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1.3. КРС осуществляет свою деятельность в соответствии с планами мероприятий, утверждаемыми постановлениями Комиссии, поручениями ее председателя.</w:t>
      </w:r>
    </w:p>
    <w:p w:rsidR="000D7AA0" w:rsidRPr="000D7AA0" w:rsidRDefault="000D7AA0" w:rsidP="000D7AA0">
      <w:pPr>
        <w:pStyle w:val="a7"/>
        <w:ind w:firstLine="680"/>
        <w:rPr>
          <w:sz w:val="24"/>
          <w:szCs w:val="24"/>
        </w:rPr>
      </w:pPr>
    </w:p>
    <w:p w:rsidR="000D7AA0" w:rsidRPr="000D7AA0" w:rsidRDefault="000D7AA0" w:rsidP="000D7AA0">
      <w:pPr>
        <w:pStyle w:val="ConsNormal"/>
        <w:widowControl/>
        <w:ind w:right="0" w:firstLine="0"/>
        <w:rPr>
          <w:rFonts w:ascii="Times New Roman" w:hAnsi="Times New Roman"/>
          <w:b/>
          <w:bCs/>
          <w:sz w:val="24"/>
          <w:szCs w:val="24"/>
        </w:rPr>
      </w:pPr>
      <w:r w:rsidRPr="000D7AA0">
        <w:rPr>
          <w:rFonts w:ascii="Times New Roman" w:hAnsi="Times New Roman"/>
          <w:b/>
          <w:bCs/>
          <w:sz w:val="24"/>
          <w:szCs w:val="24"/>
        </w:rPr>
        <w:t xml:space="preserve">          2.Порядок формирования контрольно-ревизионной службы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2.1. КРС при территориальной избирательной комиссии </w:t>
      </w:r>
      <w:proofErr w:type="spellStart"/>
      <w:r w:rsidRPr="000D7AA0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0D7AA0">
        <w:rPr>
          <w:rFonts w:ascii="Times New Roman" w:hAnsi="Times New Roman"/>
          <w:sz w:val="24"/>
          <w:szCs w:val="24"/>
        </w:rPr>
        <w:t xml:space="preserve"> муниципального района формируется в составе </w:t>
      </w:r>
      <w:r w:rsidR="00BE7F14">
        <w:rPr>
          <w:rFonts w:ascii="Times New Roman" w:hAnsi="Times New Roman"/>
          <w:sz w:val="24"/>
          <w:szCs w:val="24"/>
        </w:rPr>
        <w:t>4</w:t>
      </w:r>
      <w:r w:rsidRPr="000D7AA0">
        <w:rPr>
          <w:rFonts w:ascii="Times New Roman" w:hAnsi="Times New Roman"/>
          <w:sz w:val="24"/>
          <w:szCs w:val="24"/>
        </w:rPr>
        <w:t xml:space="preserve"> человек. Руководителем КРС является заместитель председателя ТИК с правом решающего голоса </w:t>
      </w:r>
      <w:proofErr w:type="spellStart"/>
      <w:r w:rsidRPr="000D7AA0">
        <w:rPr>
          <w:rFonts w:ascii="Times New Roman" w:hAnsi="Times New Roman"/>
          <w:sz w:val="24"/>
          <w:szCs w:val="24"/>
        </w:rPr>
        <w:t>Полярус</w:t>
      </w:r>
      <w:proofErr w:type="spellEnd"/>
      <w:r w:rsidRPr="000D7AA0">
        <w:rPr>
          <w:rFonts w:ascii="Times New Roman" w:hAnsi="Times New Roman"/>
          <w:sz w:val="24"/>
          <w:szCs w:val="24"/>
        </w:rPr>
        <w:t xml:space="preserve"> Н.Л.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2.2. В состав КРС входят другие назначаемые Комиссией члены Комиссии с правом решающего голоса, а также руководители и специалисты финансовых, налоговых, банковских, правоохранительных и иных государственных и муниципальных органов, организаций и учреждений.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 2.3. </w:t>
      </w:r>
      <w:proofErr w:type="gramStart"/>
      <w:r w:rsidRPr="000D7AA0">
        <w:rPr>
          <w:rFonts w:ascii="Times New Roman" w:hAnsi="Times New Roman"/>
          <w:sz w:val="24"/>
          <w:szCs w:val="24"/>
        </w:rPr>
        <w:t>В состав КРС не могут входить депутаты законодательных (представительных) органов государственной власти и органов местного самоуправления; выборные должностные лица органов государственной власти и органов местного самоуправления; уполномоченные представители избирательных объединений, выдвинувших кандидатов; кандидаты, их уполномоченные представители и доверенные лица; члены нижестоящих избирательных комиссий; супруги и близкие родственники кандидатов; лица, находящиеся в непосредственном подчинении у кандидатов.</w:t>
      </w:r>
      <w:proofErr w:type="gramEnd"/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2.4. Члены КРС назначаются и освобождаются постановлением Комиссии, в том числе члены КРС, являющиеся руководителями и специалистами государственных и иных органов и учреждений, - по представлению руководителей этих органов и учреждений.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2.5. </w:t>
      </w:r>
      <w:proofErr w:type="gramStart"/>
      <w:r w:rsidRPr="000D7AA0">
        <w:rPr>
          <w:rFonts w:ascii="Times New Roman" w:hAnsi="Times New Roman"/>
          <w:sz w:val="24"/>
          <w:szCs w:val="24"/>
        </w:rPr>
        <w:t xml:space="preserve">В период подготовки и проведения </w:t>
      </w:r>
      <w:r w:rsidR="00ED3EEF">
        <w:rPr>
          <w:rFonts w:ascii="Times New Roman" w:hAnsi="Times New Roman"/>
          <w:sz w:val="24"/>
          <w:szCs w:val="24"/>
        </w:rPr>
        <w:t>досрочных</w:t>
      </w:r>
      <w:r w:rsidR="002E376C">
        <w:rPr>
          <w:rFonts w:ascii="Times New Roman" w:hAnsi="Times New Roman"/>
          <w:sz w:val="24"/>
          <w:szCs w:val="24"/>
        </w:rPr>
        <w:t xml:space="preserve"> выборов</w:t>
      </w:r>
      <w:r w:rsidR="002E376C" w:rsidRPr="000D7AA0">
        <w:rPr>
          <w:rFonts w:ascii="Times New Roman" w:hAnsi="Times New Roman"/>
          <w:sz w:val="24"/>
          <w:szCs w:val="24"/>
        </w:rPr>
        <w:t xml:space="preserve"> </w:t>
      </w:r>
      <w:r w:rsidR="002E376C">
        <w:rPr>
          <w:rFonts w:ascii="Times New Roman" w:hAnsi="Times New Roman"/>
          <w:sz w:val="24"/>
          <w:szCs w:val="24"/>
        </w:rPr>
        <w:t xml:space="preserve">депутатов совета депутатов муниципального образования </w:t>
      </w:r>
      <w:proofErr w:type="spellStart"/>
      <w:r w:rsidR="00ED3EEF">
        <w:rPr>
          <w:rFonts w:ascii="Times New Roman" w:hAnsi="Times New Roman"/>
          <w:sz w:val="24"/>
          <w:szCs w:val="24"/>
        </w:rPr>
        <w:t>Волошовское</w:t>
      </w:r>
      <w:proofErr w:type="spellEnd"/>
      <w:r w:rsidR="002E376C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2E376C">
        <w:rPr>
          <w:rFonts w:ascii="Times New Roman" w:hAnsi="Times New Roman"/>
          <w:sz w:val="24"/>
          <w:szCs w:val="24"/>
        </w:rPr>
        <w:t>Лужского</w:t>
      </w:r>
      <w:proofErr w:type="spellEnd"/>
      <w:r w:rsidR="002E376C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 w:rsidRPr="000D7AA0">
        <w:rPr>
          <w:rFonts w:ascii="Times New Roman" w:hAnsi="Times New Roman"/>
          <w:sz w:val="24"/>
          <w:szCs w:val="24"/>
        </w:rPr>
        <w:t xml:space="preserve"> государственные органы и иные органы и учреждения по запросу Комиссии не позднее чем через один месяц со дня официального опубликования (публикации) решения о назначении (проведении) выборов направляют в распоряжение Комиссии специалистов для работы в КРС. </w:t>
      </w:r>
      <w:proofErr w:type="gramEnd"/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2.6. В случае прекращения полномочий членов Комиссии, входящих в состав КРС, их полномочия в КРС также прекращаются. Полномочия других членов КРС прекращаются по решению Комиссии.</w:t>
      </w:r>
    </w:p>
    <w:p w:rsid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</w:p>
    <w:p w:rsidR="002E376C" w:rsidRPr="000D7AA0" w:rsidRDefault="002E376C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b/>
          <w:bCs/>
          <w:sz w:val="24"/>
          <w:szCs w:val="24"/>
        </w:rPr>
      </w:pPr>
      <w:r w:rsidRPr="000D7AA0">
        <w:rPr>
          <w:rFonts w:ascii="Times New Roman" w:hAnsi="Times New Roman"/>
          <w:b/>
          <w:bCs/>
          <w:sz w:val="24"/>
          <w:szCs w:val="24"/>
        </w:rPr>
        <w:lastRenderedPageBreak/>
        <w:t>3. Функции Контрольно-ревизионной службы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3.1 КРС выполняет следующие функции: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3.1.1 Организация и обеспечение контроля: 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 за соблюдением окружными, участковыми избирательными комиссиями, кандидатами, законодательства Российской Федерации, законодательства Ленинградской области, постановлений Комиссии;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 за целевым использованием денежных средств, выделенных избирательным комиссиям, из местного бюджета на подготовку и проведение выборов, а также на обеспечение их деятельности; 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 за порядком формирования избирательных фондов кандидатов и использованием средств этих фондов; 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 за соблюдением участниками избирательной кампании порядка финансирования предвыборной агитации.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3.2. Участие в проверке: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 отчетов нижестоящих избирательных комиссий о поступлении и расходовании бюджетных средств, выделенных на подготовку и проведение выборов; 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участие в приеме сведений о размере и об источниках доходов кандидатов в соответствии с законом;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в проверке финансовых отчетов кандидатов.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3.3. Подготовка и направление: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 представлений в соответствующие органы о проведении проверок сведений о размере и об источниках доходов кандидатов, об акциях, ценных бумагах, долевом участии в складочном капитале предприятий, имуществе, принадлежащем кандидату на праве собственности; 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 сведений о размере и об источниках доходов кандидата, об акциях, ценных бумагах, долевом участии в складочном капитале предприятий, имуществе, принадлежащем кандидату на праве собственности по форме, утвержденной Комиссией для опубликования в средствах массовой информации;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 информации о выявленных по результатам проведенной проверки фактах недостоверности сведений об имуществе и о доходах кандидата в средства массовой информации; 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 копий финансовых отчетов и сведений о поступлении и расходовании средств избирательных фондов кандидатов в средства массовой информации.</w:t>
      </w:r>
    </w:p>
    <w:p w:rsidR="000D7AA0" w:rsidRPr="000D7AA0" w:rsidRDefault="000D7AA0" w:rsidP="000D7A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7AA0">
        <w:rPr>
          <w:rFonts w:ascii="Times New Roman" w:hAnsi="Times New Roman" w:cs="Times New Roman"/>
          <w:sz w:val="24"/>
          <w:szCs w:val="24"/>
        </w:rPr>
        <w:t>3.4. Выявление пожертвований, поступивших с нарушением установленного порядка, информирование кандидата, уполномоченных представителей кандидата по финансовым вопросам о необходимости их возврата жертвователю или перечисления в доход соответствующего бюджета.</w:t>
      </w:r>
    </w:p>
    <w:p w:rsidR="000D7AA0" w:rsidRPr="000D7AA0" w:rsidRDefault="000D7AA0" w:rsidP="000D7A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7AA0">
        <w:rPr>
          <w:rFonts w:ascii="Times New Roman" w:hAnsi="Times New Roman" w:cs="Times New Roman"/>
          <w:sz w:val="24"/>
          <w:szCs w:val="24"/>
        </w:rPr>
        <w:t>3.5. Организация и обеспечение проведения мероприятий по выявлению и пресечению расходования средств на проведение избирательной кампании кандидата помимо избирательного фонда кандидата.</w:t>
      </w:r>
    </w:p>
    <w:p w:rsidR="000D7AA0" w:rsidRPr="000D7AA0" w:rsidRDefault="000D7AA0" w:rsidP="000D7A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7AA0">
        <w:rPr>
          <w:rFonts w:ascii="Times New Roman" w:hAnsi="Times New Roman" w:cs="Times New Roman"/>
          <w:sz w:val="24"/>
          <w:szCs w:val="24"/>
        </w:rPr>
        <w:t xml:space="preserve">3.6. Организация накопления и учета контрольных экземпляров печатных, аудиовизуальных агитационных материалов (или их копий), фотографий, иных агитационных материалов, представляемых в Комиссию кандидатом в целях </w:t>
      </w:r>
      <w:proofErr w:type="gramStart"/>
      <w:r w:rsidRPr="000D7AA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D7AA0">
        <w:rPr>
          <w:rFonts w:ascii="Times New Roman" w:hAnsi="Times New Roman" w:cs="Times New Roman"/>
          <w:sz w:val="24"/>
          <w:szCs w:val="24"/>
        </w:rPr>
        <w:t xml:space="preserve"> их изготовлением и распространением за счет средств соответствующих избирательных фондов.</w:t>
      </w:r>
    </w:p>
    <w:p w:rsidR="000D7AA0" w:rsidRPr="000D7AA0" w:rsidRDefault="000D7AA0" w:rsidP="000D7A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7AA0">
        <w:rPr>
          <w:rFonts w:ascii="Times New Roman" w:hAnsi="Times New Roman" w:cs="Times New Roman"/>
          <w:sz w:val="24"/>
          <w:szCs w:val="24"/>
        </w:rPr>
        <w:t>3.7. Обработка имеющихся материалов на предмет уточнения соответствия оплаты стоимости выполненных работ (оказанных услуг), выявления фактов их занижения (завышения), определения полноты оплаты за изготовление и распространение агитационных материалов, а также соответствие фактического объема выполненных работ (оказанных услуг) объемам, указанным в первичных (учетных) финансовых документах.</w:t>
      </w:r>
    </w:p>
    <w:p w:rsidR="000D7AA0" w:rsidRPr="000D7AA0" w:rsidRDefault="000D7AA0" w:rsidP="000D7A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7AA0">
        <w:rPr>
          <w:rFonts w:ascii="Times New Roman" w:hAnsi="Times New Roman" w:cs="Times New Roman"/>
          <w:sz w:val="24"/>
          <w:szCs w:val="24"/>
        </w:rPr>
        <w:t>3.8 Подготовка и вынесение на рассмотрение Комиссии материалов, касающихся:</w:t>
      </w:r>
    </w:p>
    <w:p w:rsidR="000D7AA0" w:rsidRPr="000D7AA0" w:rsidRDefault="000D7AA0" w:rsidP="000D7A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7A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AA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D7AA0">
        <w:rPr>
          <w:rFonts w:ascii="Times New Roman" w:hAnsi="Times New Roman" w:cs="Times New Roman"/>
          <w:sz w:val="24"/>
          <w:szCs w:val="24"/>
        </w:rPr>
        <w:t xml:space="preserve"> целевым расходованием бюджетных средств, выделяемых на подготовку и проведение выборов, за формированием и использованием средств избирательных фондов при проведении выборов;</w:t>
      </w:r>
    </w:p>
    <w:p w:rsidR="000D7AA0" w:rsidRPr="000D7AA0" w:rsidRDefault="000D7AA0" w:rsidP="000D7A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7AA0">
        <w:rPr>
          <w:rFonts w:ascii="Times New Roman" w:hAnsi="Times New Roman" w:cs="Times New Roman"/>
          <w:sz w:val="24"/>
          <w:szCs w:val="24"/>
        </w:rPr>
        <w:lastRenderedPageBreak/>
        <w:t xml:space="preserve"> применения мер ответственности за финансовые нарушения, допущенные при проведении выборов к кандидатам, их уполномоченным представителям по финансовым вопросам, а также к гражданам, должностным и юридическим лицам в порядке, предусмотренном законодательством Российской Федерации;</w:t>
      </w:r>
    </w:p>
    <w:p w:rsidR="000D7AA0" w:rsidRPr="000D7AA0" w:rsidRDefault="000D7AA0" w:rsidP="000D7A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7AA0">
        <w:rPr>
          <w:rFonts w:ascii="Times New Roman" w:hAnsi="Times New Roman" w:cs="Times New Roman"/>
          <w:sz w:val="24"/>
          <w:szCs w:val="24"/>
        </w:rPr>
        <w:t xml:space="preserve"> проведенных проверок достоверности сведений о размере и об источниках доходов кандидатов, сведений об акциях, ценных бумагах, имуществе, принадлежащем кандидату на праве собственности;</w:t>
      </w:r>
    </w:p>
    <w:p w:rsidR="000D7AA0" w:rsidRPr="000D7AA0" w:rsidRDefault="000D7AA0" w:rsidP="000D7A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7AA0">
        <w:rPr>
          <w:rFonts w:ascii="Times New Roman" w:hAnsi="Times New Roman" w:cs="Times New Roman"/>
          <w:sz w:val="24"/>
          <w:szCs w:val="24"/>
        </w:rPr>
        <w:t xml:space="preserve"> выявленных нарушений порядка финансирования при проведении предвыборной агитации;</w:t>
      </w:r>
    </w:p>
    <w:p w:rsidR="000D7AA0" w:rsidRPr="000D7AA0" w:rsidRDefault="000D7AA0" w:rsidP="000D7A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7AA0">
        <w:rPr>
          <w:rFonts w:ascii="Times New Roman" w:hAnsi="Times New Roman" w:cs="Times New Roman"/>
          <w:sz w:val="24"/>
          <w:szCs w:val="24"/>
        </w:rPr>
        <w:t xml:space="preserve"> совершенствования своей работы.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3.9.Взаимодействие с КРС при Избирательной комиссии Ленинградской области. Обмен информацией в целях повышения эффективности их деятельности и организации работы КРС.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3.10. Обеспечение контроля по устранению недостатков, выявленных в ходе проверок расходования бюджетных средств, выделенных нижестоящим избирательным комиссиям на подготовку и проведение выборов, формирования и использования средств избирательных фондов кандидатов, а также проверки установленного порядка финансирования проведения предвыборной агитации в средствах массовой информации.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3.11. Рассмотрение по поручению председателя Комиссии заявлений и обращений граждан, организаций по вопросам ведения КРС, направление по ним ответов в установленные законом сроки.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b/>
          <w:bCs/>
          <w:sz w:val="24"/>
          <w:szCs w:val="24"/>
        </w:rPr>
      </w:pPr>
      <w:r w:rsidRPr="000D7AA0">
        <w:rPr>
          <w:rFonts w:ascii="Times New Roman" w:hAnsi="Times New Roman"/>
          <w:b/>
          <w:bCs/>
          <w:sz w:val="24"/>
          <w:szCs w:val="24"/>
        </w:rPr>
        <w:t>4. Руководство Контрольно-ревизионной службой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Руководитель КРС: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4.1. Осуществляет общее руководство КРС и несет ответственность за выполнение возложенных на нее задач. 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4.2. Представляет на утверждение Комиссии Положение о КРС, предложения по ее составу, по внесению изменений и дополнений в них.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4.3. Организует работу КРС, созывает ее заседания и председательствует на них, вносит на рассмотрение Комиссии предложения, связанные с организацией и совершенствованием работы КРС. 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4.4. Организует выполнение решений Комиссии, распоряжений и поручений председателя Комиссии, выступает на заседаниях Комиссии и совещаниях по вопросам ведения КРС. Информирует Комиссию, ее председателя о работе КРС.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4.5. Организует подготовку документов и иных материалов по вопросам ведения КРС.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4.6. Подписывает документы КРС, относящиеся к ее ведению.</w:t>
      </w:r>
    </w:p>
    <w:p w:rsidR="000D7AA0" w:rsidRPr="000D7AA0" w:rsidRDefault="002E376C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</w:t>
      </w:r>
      <w:r w:rsidR="000D7AA0" w:rsidRPr="000D7AA0">
        <w:rPr>
          <w:rFonts w:ascii="Times New Roman" w:hAnsi="Times New Roman"/>
          <w:sz w:val="24"/>
          <w:szCs w:val="24"/>
        </w:rPr>
        <w:t>Осуществляет иные полномочия, предусмотренные федеральным законодательством, законодательством Ленинградской области и настоящим Положением.</w:t>
      </w:r>
    </w:p>
    <w:p w:rsidR="000D7AA0" w:rsidRPr="000D7AA0" w:rsidRDefault="000D7AA0" w:rsidP="000D7AA0">
      <w:pPr>
        <w:pStyle w:val="ConsNonformat"/>
        <w:widowControl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b/>
          <w:bCs/>
          <w:sz w:val="24"/>
          <w:szCs w:val="24"/>
        </w:rPr>
      </w:pPr>
      <w:r w:rsidRPr="000D7AA0">
        <w:rPr>
          <w:rFonts w:ascii="Times New Roman" w:hAnsi="Times New Roman"/>
          <w:b/>
          <w:bCs/>
          <w:sz w:val="24"/>
          <w:szCs w:val="24"/>
        </w:rPr>
        <w:t>5. Члены Контрольно-ревизионной службы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Члены КРС: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5.1. Обеспечивают качественное и своевременное выполнение возложенных на них обязанностей.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5.2. Принимают участие в подготовке заседаний КРС и иных вопросов, находящихся в ведении КРС, отчитываются перед руководителем КРС о выполнении поручений и указаний.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5.3. По поручению руководителя КРС участвуют в проверках соблюдения избирательными комиссиями, кандидатами федерального законодательства и законодательства Ленинградской области, постановлений Комиссии по вопросам ведения КРС.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5.4. Обеспечивают </w:t>
      </w:r>
      <w:proofErr w:type="gramStart"/>
      <w:r w:rsidRPr="000D7AA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D7AA0">
        <w:rPr>
          <w:rFonts w:ascii="Times New Roman" w:hAnsi="Times New Roman"/>
          <w:sz w:val="24"/>
          <w:szCs w:val="24"/>
        </w:rPr>
        <w:t xml:space="preserve"> устранением недостатков, выявленных в ходе проверок расходования бюджетных средств, выделенных нижестоящим избирательным комиссиям на подготовку и проведение выборов, за формированием и использованием денежных средств избирательных фондов кандидатов.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lastRenderedPageBreak/>
        <w:t>5.5. Принимают участие в подготовке документов о финансовых нарушениях при проведении выборов, подписывают их, несут ответственность за достоверность этих документов.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5.6. На основании письменного обращения руководителя КРС  получают от кандидатов, избирательных комиссий, государственных и иных органов и учреждений, организаций, а также от граждан необходимые сведения и материалы по вопросам ведения КРС.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5.7. Присутствуют по поручению руководителя КРС на заседаниях Комиссии при обсуждении вопросов ведения КРС.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5.8. Участвуют в подготовке и проведении заседаний КРС, выступают на этих заседаниях.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5.9. Заблаговременно информируют руководителя КРС, если по уважительной причине не могут присутствовать на заседании КРС.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b/>
          <w:bCs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6</w:t>
      </w:r>
      <w:r w:rsidRPr="000D7AA0">
        <w:rPr>
          <w:rFonts w:ascii="Times New Roman" w:hAnsi="Times New Roman"/>
          <w:b/>
          <w:bCs/>
          <w:sz w:val="24"/>
          <w:szCs w:val="24"/>
        </w:rPr>
        <w:t>. Заседания  контрольно-ревизионной службы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6.1. Заседания КРС проводятся по мере необходимости и оформляются протоколом, который подписывается руководителем КРС.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6.2. Председательствует на заседании КРС ее руководитель.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6.3. Вопросы для рассмотрения на заседании КРС вносятся руководителем КРС и членами КРС.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6.4. На заседания КРС могут приглашаться кандидаты, представители избирательных комиссий, представители средств массовой информации.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6.5. Председательствующий на заседании КРС оглашает повестку заседания, определяет порядок его ведения.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6.6. Решения КРС принимаются на ее заседании большинством голосов от числа присутствующих членов КРС и доводятся до сведения Комиссии.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6.7. Решения КРС подписываются руководителем КРС и носят рекомендательный характер для Комиссии. 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b/>
          <w:bCs/>
          <w:sz w:val="24"/>
          <w:szCs w:val="24"/>
        </w:rPr>
      </w:pPr>
      <w:r w:rsidRPr="000D7AA0">
        <w:rPr>
          <w:rFonts w:ascii="Times New Roman" w:hAnsi="Times New Roman"/>
          <w:b/>
          <w:bCs/>
          <w:sz w:val="24"/>
          <w:szCs w:val="24"/>
        </w:rPr>
        <w:t>7. Обеспечение деятельности Контрольно-ревизионной службы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Правовое, организационное, документационное, информационное и материально-техническое обеспечение деятельности КРС осуществляет территориальная избирательная комиссия с полномочиями окружной  избирательной комиссии.</w:t>
      </w:r>
    </w:p>
    <w:p w:rsidR="000D7AA0" w:rsidRPr="000D7AA0" w:rsidRDefault="000D7AA0" w:rsidP="000D7AA0">
      <w:pPr>
        <w:rPr>
          <w:rFonts w:ascii="Calibri" w:hAnsi="Calibri"/>
          <w:sz w:val="24"/>
          <w:szCs w:val="24"/>
        </w:rPr>
      </w:pPr>
    </w:p>
    <w:p w:rsidR="000D7AA0" w:rsidRDefault="000D7AA0" w:rsidP="000D7AA0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000000"/>
          <w:sz w:val="26"/>
        </w:rPr>
      </w:pPr>
    </w:p>
    <w:p w:rsidR="000D7AA0" w:rsidRDefault="000D7AA0" w:rsidP="000D7AA0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000000"/>
          <w:sz w:val="26"/>
        </w:rPr>
      </w:pPr>
    </w:p>
    <w:p w:rsidR="000D7AA0" w:rsidRDefault="000D7AA0" w:rsidP="000D7AA0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000000"/>
          <w:sz w:val="26"/>
        </w:rPr>
      </w:pPr>
    </w:p>
    <w:p w:rsidR="000D7AA0" w:rsidRDefault="000D7AA0" w:rsidP="000D7AA0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000000"/>
          <w:sz w:val="26"/>
        </w:rPr>
      </w:pPr>
    </w:p>
    <w:p w:rsidR="000D7AA0" w:rsidRDefault="000D7AA0" w:rsidP="000D7AA0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000000"/>
          <w:sz w:val="26"/>
        </w:rPr>
      </w:pPr>
    </w:p>
    <w:p w:rsidR="000D7AA0" w:rsidRDefault="000D7AA0" w:rsidP="000D7AA0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000000"/>
          <w:sz w:val="26"/>
        </w:rPr>
      </w:pPr>
    </w:p>
    <w:p w:rsidR="000D7AA0" w:rsidRDefault="000D7AA0" w:rsidP="000D7AA0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000000"/>
          <w:sz w:val="26"/>
        </w:rPr>
      </w:pPr>
    </w:p>
    <w:p w:rsidR="000D7AA0" w:rsidRDefault="000D7AA0" w:rsidP="000D7AA0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000000"/>
          <w:sz w:val="26"/>
        </w:rPr>
      </w:pPr>
    </w:p>
    <w:p w:rsidR="000D7AA0" w:rsidRPr="00BF202C" w:rsidRDefault="000D7AA0" w:rsidP="000D7AA0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000000"/>
          <w:sz w:val="26"/>
        </w:rPr>
      </w:pPr>
    </w:p>
    <w:p w:rsidR="000D7AA0" w:rsidRDefault="000D7AA0" w:rsidP="00401222">
      <w:pPr>
        <w:pStyle w:val="af"/>
        <w:ind w:left="4536"/>
        <w:jc w:val="right"/>
        <w:rPr>
          <w:rFonts w:ascii="Times New Roman" w:hAnsi="Times New Roman" w:cs="Times New Roman"/>
          <w:lang w:eastAsia="ru-RU"/>
        </w:rPr>
      </w:pPr>
    </w:p>
    <w:p w:rsidR="00401222" w:rsidRDefault="00BF202C" w:rsidP="00401222">
      <w:pPr>
        <w:pStyle w:val="af"/>
        <w:ind w:left="4536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</w:t>
      </w:r>
      <w:r w:rsidR="002876D6" w:rsidRPr="00026965">
        <w:rPr>
          <w:rFonts w:ascii="Times New Roman" w:hAnsi="Times New Roman" w:cs="Times New Roman"/>
          <w:lang w:eastAsia="ru-RU"/>
        </w:rPr>
        <w:t xml:space="preserve">риложение </w:t>
      </w:r>
      <w:r w:rsidR="00401222">
        <w:rPr>
          <w:rFonts w:ascii="Times New Roman" w:hAnsi="Times New Roman" w:cs="Times New Roman"/>
          <w:lang w:eastAsia="ru-RU"/>
        </w:rPr>
        <w:t>2</w:t>
      </w:r>
    </w:p>
    <w:p w:rsidR="002876D6" w:rsidRDefault="002876D6" w:rsidP="00401222">
      <w:pPr>
        <w:pStyle w:val="af"/>
        <w:ind w:left="4536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</w:t>
      </w:r>
      <w:r w:rsidRPr="00026965">
        <w:rPr>
          <w:rFonts w:ascii="Times New Roman" w:hAnsi="Times New Roman" w:cs="Times New Roman"/>
          <w:lang w:eastAsia="ru-RU"/>
        </w:rPr>
        <w:t xml:space="preserve"> решению ТИК </w:t>
      </w:r>
      <w:proofErr w:type="spellStart"/>
      <w:r w:rsidRPr="00026965">
        <w:rPr>
          <w:rFonts w:ascii="Times New Roman" w:hAnsi="Times New Roman" w:cs="Times New Roman"/>
          <w:lang w:eastAsia="ru-RU"/>
        </w:rPr>
        <w:t>Лужского</w:t>
      </w:r>
      <w:proofErr w:type="spellEnd"/>
      <w:r w:rsidRPr="00026965">
        <w:rPr>
          <w:rFonts w:ascii="Times New Roman" w:hAnsi="Times New Roman" w:cs="Times New Roman"/>
          <w:lang w:eastAsia="ru-RU"/>
        </w:rPr>
        <w:t xml:space="preserve"> муниципального района</w:t>
      </w:r>
    </w:p>
    <w:p w:rsidR="00142963" w:rsidRPr="00026965" w:rsidRDefault="002876D6" w:rsidP="00142963">
      <w:pPr>
        <w:pStyle w:val="af"/>
        <w:ind w:left="4536" w:right="-1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</w:t>
      </w:r>
      <w:r w:rsidR="00142963" w:rsidRPr="00142963">
        <w:rPr>
          <w:rFonts w:ascii="Times New Roman" w:hAnsi="Times New Roman"/>
          <w:lang w:eastAsia="ru-RU"/>
        </w:rPr>
        <w:t xml:space="preserve"> </w:t>
      </w:r>
      <w:r w:rsidR="004C765A">
        <w:rPr>
          <w:rFonts w:ascii="Times New Roman" w:hAnsi="Times New Roman"/>
          <w:lang w:eastAsia="ru-RU"/>
        </w:rPr>
        <w:t xml:space="preserve"> 13</w:t>
      </w:r>
      <w:r w:rsidR="002E376C">
        <w:rPr>
          <w:rFonts w:ascii="Times New Roman" w:hAnsi="Times New Roman"/>
          <w:lang w:eastAsia="ru-RU"/>
        </w:rPr>
        <w:t xml:space="preserve"> июл</w:t>
      </w:r>
      <w:r w:rsidR="00142963">
        <w:rPr>
          <w:rFonts w:ascii="Times New Roman" w:hAnsi="Times New Roman"/>
          <w:lang w:eastAsia="ru-RU"/>
        </w:rPr>
        <w:t>я 201</w:t>
      </w:r>
      <w:r w:rsidR="00ED3EEF">
        <w:rPr>
          <w:rFonts w:ascii="Times New Roman" w:hAnsi="Times New Roman"/>
          <w:lang w:eastAsia="ru-RU"/>
        </w:rPr>
        <w:t>8</w:t>
      </w:r>
      <w:r w:rsidR="002E376C">
        <w:rPr>
          <w:rFonts w:ascii="Times New Roman" w:hAnsi="Times New Roman"/>
          <w:lang w:eastAsia="ru-RU"/>
        </w:rPr>
        <w:t xml:space="preserve"> года № </w:t>
      </w:r>
      <w:r w:rsidR="004C765A">
        <w:rPr>
          <w:rFonts w:ascii="Times New Roman" w:hAnsi="Times New Roman"/>
          <w:lang w:eastAsia="ru-RU"/>
        </w:rPr>
        <w:t>271</w:t>
      </w:r>
      <w:bookmarkStart w:id="0" w:name="_GoBack"/>
      <w:bookmarkEnd w:id="0"/>
    </w:p>
    <w:p w:rsidR="002876D6" w:rsidRPr="00026965" w:rsidRDefault="002876D6" w:rsidP="00DE7886">
      <w:pPr>
        <w:pStyle w:val="af"/>
        <w:ind w:left="4536" w:right="-1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</w:p>
    <w:p w:rsidR="00BF202C" w:rsidRDefault="00BF202C" w:rsidP="00BF202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02C" w:rsidRPr="00BF202C" w:rsidRDefault="00541B25" w:rsidP="00BF202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F1645" w:rsidRDefault="00BF202C" w:rsidP="00BF202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02C">
        <w:rPr>
          <w:rFonts w:ascii="Times New Roman" w:hAnsi="Times New Roman" w:cs="Times New Roman"/>
          <w:b/>
          <w:sz w:val="28"/>
          <w:szCs w:val="28"/>
        </w:rPr>
        <w:t xml:space="preserve"> контрольно-ревизионной служб</w:t>
      </w:r>
      <w:r w:rsidR="00541B25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BF20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645" w:rsidRDefault="00BF202C" w:rsidP="00BF202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02C">
        <w:rPr>
          <w:rFonts w:ascii="Times New Roman" w:hAnsi="Times New Roman" w:cs="Times New Roman"/>
          <w:b/>
          <w:sz w:val="28"/>
          <w:szCs w:val="28"/>
        </w:rPr>
        <w:t xml:space="preserve">при территориальной избирательной комиссии </w:t>
      </w:r>
    </w:p>
    <w:p w:rsidR="00401222" w:rsidRPr="00BF202C" w:rsidRDefault="00BF202C" w:rsidP="00401222">
      <w:pPr>
        <w:pStyle w:val="a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202C">
        <w:rPr>
          <w:rFonts w:ascii="Times New Roman" w:hAnsi="Times New Roman" w:cs="Times New Roman"/>
          <w:b/>
          <w:sz w:val="28"/>
          <w:szCs w:val="28"/>
        </w:rPr>
        <w:t>Лужского</w:t>
      </w:r>
      <w:proofErr w:type="spellEnd"/>
      <w:r w:rsidRPr="00BF202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2E376C">
        <w:rPr>
          <w:rFonts w:ascii="Times New Roman" w:hAnsi="Times New Roman" w:cs="Times New Roman"/>
          <w:b/>
          <w:sz w:val="28"/>
          <w:szCs w:val="28"/>
        </w:rPr>
        <w:t xml:space="preserve"> с полномочиями  избирательной комиссии муниципального образования </w:t>
      </w:r>
      <w:proofErr w:type="spellStart"/>
      <w:r w:rsidR="00ED3EEF">
        <w:rPr>
          <w:rFonts w:ascii="Times New Roman" w:hAnsi="Times New Roman" w:cs="Times New Roman"/>
          <w:b/>
          <w:sz w:val="28"/>
          <w:szCs w:val="28"/>
        </w:rPr>
        <w:t>Волошовское</w:t>
      </w:r>
      <w:proofErr w:type="spellEnd"/>
      <w:r w:rsidR="002E376C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4012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1222">
        <w:rPr>
          <w:rFonts w:ascii="Times New Roman" w:hAnsi="Times New Roman" w:cs="Times New Roman"/>
          <w:b/>
          <w:sz w:val="28"/>
          <w:szCs w:val="28"/>
        </w:rPr>
        <w:t>Лужского</w:t>
      </w:r>
      <w:proofErr w:type="spellEnd"/>
      <w:r w:rsidR="0040122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2876D6" w:rsidRPr="00BF202C" w:rsidRDefault="002876D6" w:rsidP="00BF202C">
      <w:pPr>
        <w:pStyle w:val="a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1645" w:rsidRPr="003C21A3" w:rsidRDefault="007F1645" w:rsidP="007F1645">
      <w:pPr>
        <w:rPr>
          <w:sz w:val="28"/>
          <w:szCs w:val="28"/>
        </w:rPr>
      </w:pPr>
    </w:p>
    <w:p w:rsidR="008C5444" w:rsidRPr="007F1645" w:rsidRDefault="008C5444" w:rsidP="008C544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1645">
        <w:rPr>
          <w:rFonts w:ascii="Times New Roman" w:hAnsi="Times New Roman" w:cs="Times New Roman"/>
          <w:sz w:val="24"/>
          <w:szCs w:val="24"/>
        </w:rPr>
        <w:t>Полярус</w:t>
      </w:r>
      <w:proofErr w:type="spellEnd"/>
      <w:r w:rsidRPr="007F1645">
        <w:rPr>
          <w:rFonts w:ascii="Times New Roman" w:hAnsi="Times New Roman" w:cs="Times New Roman"/>
          <w:sz w:val="24"/>
          <w:szCs w:val="24"/>
        </w:rPr>
        <w:t xml:space="preserve"> Наталья Львовна –  заместитель председателя ТИК, председатель службы </w:t>
      </w:r>
    </w:p>
    <w:p w:rsidR="008C5444" w:rsidRPr="007F1645" w:rsidRDefault="008C5444" w:rsidP="008C544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F1645">
        <w:rPr>
          <w:rFonts w:ascii="Times New Roman" w:hAnsi="Times New Roman" w:cs="Times New Roman"/>
          <w:sz w:val="24"/>
          <w:szCs w:val="24"/>
        </w:rPr>
        <w:t>Перепелкина Людмила Анатольевна – член ТИК с правом решающего голоса</w:t>
      </w:r>
    </w:p>
    <w:p w:rsidR="008C5444" w:rsidRDefault="008C5444" w:rsidP="008C544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Карпов Антон Анатольевич</w:t>
      </w:r>
      <w:r w:rsidRPr="007F1645">
        <w:rPr>
          <w:rFonts w:ascii="Times New Roman" w:hAnsi="Times New Roman" w:cs="Times New Roman"/>
          <w:sz w:val="24"/>
          <w:szCs w:val="24"/>
        </w:rPr>
        <w:t xml:space="preserve"> - член ТИК с правом решающего голоса</w:t>
      </w:r>
    </w:p>
    <w:p w:rsidR="008C5444" w:rsidRDefault="008C5444" w:rsidP="008C544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F1645">
        <w:rPr>
          <w:rFonts w:ascii="Times New Roman" w:hAnsi="Times New Roman" w:cs="Times New Roman"/>
          <w:sz w:val="24"/>
          <w:szCs w:val="24"/>
        </w:rPr>
        <w:t xml:space="preserve">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ПАО «Сбербанк России»  (по согласованию) </w:t>
      </w:r>
    </w:p>
    <w:p w:rsidR="008C5444" w:rsidRPr="007F1645" w:rsidRDefault="008C5444" w:rsidP="008C544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F202C" w:rsidRPr="00BF202C" w:rsidRDefault="00BF202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6"/>
          <w:lang w:eastAsia="ru-RU"/>
        </w:rPr>
      </w:pPr>
    </w:p>
    <w:sectPr w:rsidR="00BF202C" w:rsidRPr="00BF202C" w:rsidSect="00142963">
      <w:pgSz w:w="11907" w:h="16840" w:code="9"/>
      <w:pgMar w:top="426" w:right="708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BD3" w:rsidRDefault="00514BD3" w:rsidP="004818DD">
      <w:pPr>
        <w:spacing w:after="0" w:line="240" w:lineRule="auto"/>
      </w:pPr>
      <w:r>
        <w:separator/>
      </w:r>
    </w:p>
  </w:endnote>
  <w:endnote w:type="continuationSeparator" w:id="0">
    <w:p w:rsidR="00514BD3" w:rsidRDefault="00514BD3" w:rsidP="0048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BD3" w:rsidRDefault="00514BD3" w:rsidP="004818DD">
      <w:pPr>
        <w:spacing w:after="0" w:line="240" w:lineRule="auto"/>
      </w:pPr>
      <w:r>
        <w:separator/>
      </w:r>
    </w:p>
  </w:footnote>
  <w:footnote w:type="continuationSeparator" w:id="0">
    <w:p w:rsidR="00514BD3" w:rsidRDefault="00514BD3" w:rsidP="00481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3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93BE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BF3B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3E3A2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E0963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264D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94676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D31031C"/>
    <w:multiLevelType w:val="hybridMultilevel"/>
    <w:tmpl w:val="14B6E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0A04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E7337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53D2F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F5E34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91314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11"/>
  </w:num>
  <w:num w:numId="7">
    <w:abstractNumId w:val="10"/>
  </w:num>
  <w:num w:numId="8">
    <w:abstractNumId w:val="1"/>
  </w:num>
  <w:num w:numId="9">
    <w:abstractNumId w:val="12"/>
  </w:num>
  <w:num w:numId="10">
    <w:abstractNumId w:val="2"/>
  </w:num>
  <w:num w:numId="11">
    <w:abstractNumId w:val="6"/>
  </w:num>
  <w:num w:numId="12">
    <w:abstractNumId w:val="4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6D6"/>
    <w:rsid w:val="0001468D"/>
    <w:rsid w:val="0001672D"/>
    <w:rsid w:val="000D7AA0"/>
    <w:rsid w:val="00127C3D"/>
    <w:rsid w:val="00142963"/>
    <w:rsid w:val="00182ACD"/>
    <w:rsid w:val="001C37FD"/>
    <w:rsid w:val="001F0A9E"/>
    <w:rsid w:val="002876D6"/>
    <w:rsid w:val="002C213E"/>
    <w:rsid w:val="002E376C"/>
    <w:rsid w:val="00330C96"/>
    <w:rsid w:val="00346247"/>
    <w:rsid w:val="003B4561"/>
    <w:rsid w:val="00401222"/>
    <w:rsid w:val="00420350"/>
    <w:rsid w:val="004258CF"/>
    <w:rsid w:val="00431E12"/>
    <w:rsid w:val="004818DD"/>
    <w:rsid w:val="00494589"/>
    <w:rsid w:val="004B570A"/>
    <w:rsid w:val="004C1320"/>
    <w:rsid w:val="004C765A"/>
    <w:rsid w:val="00514BD3"/>
    <w:rsid w:val="00541B25"/>
    <w:rsid w:val="005761AD"/>
    <w:rsid w:val="00625E68"/>
    <w:rsid w:val="006B6B38"/>
    <w:rsid w:val="007018EC"/>
    <w:rsid w:val="00774BC8"/>
    <w:rsid w:val="007D3AF9"/>
    <w:rsid w:val="007F1645"/>
    <w:rsid w:val="008C5444"/>
    <w:rsid w:val="00947DD6"/>
    <w:rsid w:val="009B44B0"/>
    <w:rsid w:val="00A34852"/>
    <w:rsid w:val="00A37E12"/>
    <w:rsid w:val="00A573D1"/>
    <w:rsid w:val="00B23E95"/>
    <w:rsid w:val="00BE7D0F"/>
    <w:rsid w:val="00BE7F14"/>
    <w:rsid w:val="00BF202C"/>
    <w:rsid w:val="00C11730"/>
    <w:rsid w:val="00CA729E"/>
    <w:rsid w:val="00D3290B"/>
    <w:rsid w:val="00DE60DF"/>
    <w:rsid w:val="00DE7886"/>
    <w:rsid w:val="00E97576"/>
    <w:rsid w:val="00ED3EEF"/>
    <w:rsid w:val="00F11DC2"/>
    <w:rsid w:val="00F65D21"/>
    <w:rsid w:val="00F706B5"/>
    <w:rsid w:val="00F83422"/>
    <w:rsid w:val="00FB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D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876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76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6D6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76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semiHidden/>
    <w:rsid w:val="002876D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876D6"/>
    <w:rPr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876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876D6"/>
    <w:rPr>
      <w:rFonts w:asciiTheme="minorHAnsi" w:eastAsiaTheme="minorHAnsi" w:hAnsiTheme="minorHAnsi" w:cstheme="minorBid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2876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876D6"/>
    <w:rPr>
      <w:rFonts w:asciiTheme="minorHAnsi" w:eastAsiaTheme="minorHAnsi" w:hAnsiTheme="minorHAnsi" w:cstheme="minorBidi"/>
      <w:sz w:val="16"/>
      <w:szCs w:val="16"/>
    </w:rPr>
  </w:style>
  <w:style w:type="paragraph" w:customStyle="1" w:styleId="ConsNormal">
    <w:name w:val="ConsNormal"/>
    <w:uiPriority w:val="99"/>
    <w:rsid w:val="002876D6"/>
    <w:pPr>
      <w:widowControl w:val="0"/>
      <w:ind w:right="19772" w:firstLine="720"/>
    </w:pPr>
    <w:rPr>
      <w:rFonts w:ascii="Arial" w:hAnsi="Arial"/>
      <w:snapToGrid w:val="0"/>
      <w:lang w:eastAsia="ru-RU"/>
    </w:rPr>
  </w:style>
  <w:style w:type="paragraph" w:styleId="a5">
    <w:name w:val="header"/>
    <w:basedOn w:val="a"/>
    <w:link w:val="a6"/>
    <w:semiHidden/>
    <w:rsid w:val="002876D6"/>
    <w:pPr>
      <w:tabs>
        <w:tab w:val="center" w:pos="4153"/>
        <w:tab w:val="right" w:pos="8306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2876D6"/>
    <w:rPr>
      <w:sz w:val="28"/>
      <w:lang w:eastAsia="ru-RU"/>
    </w:rPr>
  </w:style>
  <w:style w:type="paragraph" w:customStyle="1" w:styleId="ConsNonformat">
    <w:name w:val="ConsNonformat"/>
    <w:uiPriority w:val="99"/>
    <w:rsid w:val="002876D6"/>
    <w:pPr>
      <w:widowControl w:val="0"/>
      <w:snapToGrid w:val="0"/>
    </w:pPr>
    <w:rPr>
      <w:rFonts w:ascii="Courier New" w:hAnsi="Courier New"/>
      <w:sz w:val="16"/>
      <w:lang w:eastAsia="ru-RU"/>
    </w:rPr>
  </w:style>
  <w:style w:type="paragraph" w:customStyle="1" w:styleId="ConsTitle">
    <w:name w:val="ConsTitle"/>
    <w:uiPriority w:val="99"/>
    <w:rsid w:val="002876D6"/>
    <w:pPr>
      <w:widowControl w:val="0"/>
      <w:snapToGrid w:val="0"/>
    </w:pPr>
    <w:rPr>
      <w:rFonts w:ascii="Arial" w:hAnsi="Arial"/>
      <w:b/>
      <w:sz w:val="14"/>
      <w:lang w:eastAsia="ru-RU"/>
    </w:rPr>
  </w:style>
  <w:style w:type="paragraph" w:customStyle="1" w:styleId="a7">
    <w:name w:val="Таб"/>
    <w:basedOn w:val="a5"/>
    <w:uiPriority w:val="99"/>
    <w:rsid w:val="002876D6"/>
    <w:pPr>
      <w:tabs>
        <w:tab w:val="clear" w:pos="4153"/>
        <w:tab w:val="clear" w:pos="8306"/>
      </w:tabs>
      <w:spacing w:line="240" w:lineRule="auto"/>
      <w:ind w:firstLine="0"/>
      <w:jc w:val="left"/>
    </w:pPr>
  </w:style>
  <w:style w:type="paragraph" w:customStyle="1" w:styleId="11">
    <w:name w:val="Обычный1"/>
    <w:rsid w:val="002876D6"/>
    <w:pPr>
      <w:widowControl w:val="0"/>
      <w:snapToGrid w:val="0"/>
      <w:spacing w:line="300" w:lineRule="auto"/>
      <w:ind w:firstLine="520"/>
      <w:jc w:val="both"/>
    </w:pPr>
    <w:rPr>
      <w:sz w:val="24"/>
      <w:lang w:eastAsia="ru-RU"/>
    </w:rPr>
  </w:style>
  <w:style w:type="paragraph" w:styleId="a8">
    <w:name w:val="Plain Text"/>
    <w:basedOn w:val="a"/>
    <w:link w:val="a9"/>
    <w:semiHidden/>
    <w:rsid w:val="002876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semiHidden/>
    <w:rsid w:val="002876D6"/>
    <w:rPr>
      <w:rFonts w:ascii="Courier New" w:hAnsi="Courier New"/>
      <w:lang w:eastAsia="ru-RU"/>
    </w:rPr>
  </w:style>
  <w:style w:type="paragraph" w:styleId="aa">
    <w:name w:val="footer"/>
    <w:basedOn w:val="a"/>
    <w:link w:val="ab"/>
    <w:semiHidden/>
    <w:rsid w:val="002876D6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2876D6"/>
    <w:rPr>
      <w:sz w:val="18"/>
      <w:lang w:eastAsia="ru-RU"/>
    </w:rPr>
  </w:style>
  <w:style w:type="character" w:styleId="ac">
    <w:name w:val="page number"/>
    <w:basedOn w:val="a0"/>
    <w:semiHidden/>
    <w:rsid w:val="002876D6"/>
    <w:rPr>
      <w:sz w:val="22"/>
    </w:rPr>
  </w:style>
  <w:style w:type="paragraph" w:customStyle="1" w:styleId="14">
    <w:name w:val="Текст14"/>
    <w:basedOn w:val="a"/>
    <w:rsid w:val="002876D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basedOn w:val="a"/>
    <w:rsid w:val="002876D6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2876D6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2876D6"/>
    <w:rPr>
      <w:sz w:val="28"/>
      <w:lang w:eastAsia="ru-RU"/>
    </w:rPr>
  </w:style>
  <w:style w:type="paragraph" w:customStyle="1" w:styleId="ienuii">
    <w:name w:val="ienuii"/>
    <w:basedOn w:val="a"/>
    <w:rsid w:val="002876D6"/>
    <w:pPr>
      <w:widowControl w:val="0"/>
      <w:spacing w:after="120" w:line="240" w:lineRule="auto"/>
      <w:ind w:left="4536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99"/>
    <w:qFormat/>
    <w:rsid w:val="002876D6"/>
    <w:rPr>
      <w:rFonts w:asciiTheme="minorHAnsi" w:eastAsiaTheme="minorHAnsi" w:hAnsiTheme="minorHAnsi" w:cstheme="minorBidi"/>
      <w:sz w:val="22"/>
      <w:szCs w:val="22"/>
    </w:rPr>
  </w:style>
  <w:style w:type="paragraph" w:styleId="af0">
    <w:name w:val="Normal (Web)"/>
    <w:basedOn w:val="a"/>
    <w:uiPriority w:val="99"/>
    <w:semiHidden/>
    <w:unhideWhenUsed/>
    <w:rsid w:val="009B44B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F65D2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65D21"/>
    <w:rPr>
      <w:rFonts w:asciiTheme="minorHAnsi" w:eastAsiaTheme="minorHAnsi" w:hAnsiTheme="minorHAnsi" w:cstheme="minorBidi"/>
      <w:sz w:val="22"/>
      <w:szCs w:val="22"/>
    </w:rPr>
  </w:style>
  <w:style w:type="character" w:styleId="af3">
    <w:name w:val="Hyperlink"/>
    <w:uiPriority w:val="99"/>
    <w:unhideWhenUsed/>
    <w:rsid w:val="00F65D21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14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42963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D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876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76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6D6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76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semiHidden/>
    <w:rsid w:val="002876D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876D6"/>
    <w:rPr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876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876D6"/>
    <w:rPr>
      <w:rFonts w:asciiTheme="minorHAnsi" w:eastAsiaTheme="minorHAnsi" w:hAnsiTheme="minorHAnsi" w:cstheme="minorBid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2876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876D6"/>
    <w:rPr>
      <w:rFonts w:asciiTheme="minorHAnsi" w:eastAsiaTheme="minorHAnsi" w:hAnsiTheme="minorHAnsi" w:cstheme="minorBidi"/>
      <w:sz w:val="16"/>
      <w:szCs w:val="16"/>
    </w:rPr>
  </w:style>
  <w:style w:type="paragraph" w:customStyle="1" w:styleId="ConsNormal">
    <w:name w:val="ConsNormal"/>
    <w:rsid w:val="002876D6"/>
    <w:pPr>
      <w:widowControl w:val="0"/>
      <w:ind w:right="19772" w:firstLine="720"/>
    </w:pPr>
    <w:rPr>
      <w:rFonts w:ascii="Arial" w:hAnsi="Arial"/>
      <w:snapToGrid w:val="0"/>
      <w:lang w:eastAsia="ru-RU"/>
    </w:rPr>
  </w:style>
  <w:style w:type="paragraph" w:styleId="a5">
    <w:name w:val="header"/>
    <w:basedOn w:val="a"/>
    <w:link w:val="a6"/>
    <w:semiHidden/>
    <w:rsid w:val="002876D6"/>
    <w:pPr>
      <w:tabs>
        <w:tab w:val="center" w:pos="4153"/>
        <w:tab w:val="right" w:pos="8306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2876D6"/>
    <w:rPr>
      <w:sz w:val="28"/>
      <w:lang w:eastAsia="ru-RU"/>
    </w:rPr>
  </w:style>
  <w:style w:type="paragraph" w:customStyle="1" w:styleId="ConsNonformat">
    <w:name w:val="ConsNonformat"/>
    <w:rsid w:val="002876D6"/>
    <w:pPr>
      <w:widowControl w:val="0"/>
      <w:snapToGrid w:val="0"/>
    </w:pPr>
    <w:rPr>
      <w:rFonts w:ascii="Courier New" w:hAnsi="Courier New"/>
      <w:sz w:val="16"/>
      <w:lang w:eastAsia="ru-RU"/>
    </w:rPr>
  </w:style>
  <w:style w:type="paragraph" w:customStyle="1" w:styleId="ConsTitle">
    <w:name w:val="ConsTitle"/>
    <w:rsid w:val="002876D6"/>
    <w:pPr>
      <w:widowControl w:val="0"/>
      <w:snapToGrid w:val="0"/>
    </w:pPr>
    <w:rPr>
      <w:rFonts w:ascii="Arial" w:hAnsi="Arial"/>
      <w:b/>
      <w:sz w:val="14"/>
      <w:lang w:eastAsia="ru-RU"/>
    </w:rPr>
  </w:style>
  <w:style w:type="paragraph" w:customStyle="1" w:styleId="a7">
    <w:name w:val="Таб"/>
    <w:basedOn w:val="a5"/>
    <w:rsid w:val="002876D6"/>
    <w:pPr>
      <w:tabs>
        <w:tab w:val="clear" w:pos="4153"/>
        <w:tab w:val="clear" w:pos="8306"/>
      </w:tabs>
      <w:spacing w:line="240" w:lineRule="auto"/>
      <w:ind w:firstLine="0"/>
      <w:jc w:val="left"/>
    </w:pPr>
  </w:style>
  <w:style w:type="paragraph" w:customStyle="1" w:styleId="11">
    <w:name w:val="Обычный1"/>
    <w:rsid w:val="002876D6"/>
    <w:pPr>
      <w:widowControl w:val="0"/>
      <w:snapToGrid w:val="0"/>
      <w:spacing w:line="300" w:lineRule="auto"/>
      <w:ind w:firstLine="520"/>
      <w:jc w:val="both"/>
    </w:pPr>
    <w:rPr>
      <w:sz w:val="24"/>
      <w:lang w:eastAsia="ru-RU"/>
    </w:rPr>
  </w:style>
  <w:style w:type="paragraph" w:styleId="a8">
    <w:name w:val="Plain Text"/>
    <w:basedOn w:val="a"/>
    <w:link w:val="a9"/>
    <w:semiHidden/>
    <w:rsid w:val="002876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semiHidden/>
    <w:rsid w:val="002876D6"/>
    <w:rPr>
      <w:rFonts w:ascii="Courier New" w:hAnsi="Courier New"/>
      <w:lang w:eastAsia="ru-RU"/>
    </w:rPr>
  </w:style>
  <w:style w:type="paragraph" w:styleId="aa">
    <w:name w:val="footer"/>
    <w:basedOn w:val="a"/>
    <w:link w:val="ab"/>
    <w:semiHidden/>
    <w:rsid w:val="002876D6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2876D6"/>
    <w:rPr>
      <w:sz w:val="18"/>
      <w:lang w:eastAsia="ru-RU"/>
    </w:rPr>
  </w:style>
  <w:style w:type="character" w:styleId="ac">
    <w:name w:val="page number"/>
    <w:basedOn w:val="a0"/>
    <w:semiHidden/>
    <w:rsid w:val="002876D6"/>
    <w:rPr>
      <w:sz w:val="22"/>
    </w:rPr>
  </w:style>
  <w:style w:type="paragraph" w:customStyle="1" w:styleId="14">
    <w:name w:val="Текст14"/>
    <w:basedOn w:val="a"/>
    <w:rsid w:val="002876D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basedOn w:val="a"/>
    <w:rsid w:val="002876D6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2876D6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2876D6"/>
    <w:rPr>
      <w:sz w:val="28"/>
      <w:lang w:eastAsia="ru-RU"/>
    </w:rPr>
  </w:style>
  <w:style w:type="paragraph" w:customStyle="1" w:styleId="ienuii">
    <w:name w:val="ienuii"/>
    <w:basedOn w:val="a"/>
    <w:rsid w:val="002876D6"/>
    <w:pPr>
      <w:widowControl w:val="0"/>
      <w:spacing w:after="120" w:line="240" w:lineRule="auto"/>
      <w:ind w:left="4536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1"/>
    <w:qFormat/>
    <w:rsid w:val="002876D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415">
                      <w:marLeft w:val="600"/>
                      <w:marRight w:val="150"/>
                      <w:marTop w:val="150"/>
                      <w:marBottom w:val="150"/>
                      <w:divBdr>
                        <w:top w:val="single" w:sz="6" w:space="1" w:color="888899"/>
                        <w:left w:val="single" w:sz="6" w:space="1" w:color="888899"/>
                        <w:bottom w:val="single" w:sz="6" w:space="1" w:color="888899"/>
                        <w:right w:val="single" w:sz="6" w:space="1" w:color="888899"/>
                      </w:divBdr>
                      <w:divsChild>
                        <w:div w:id="180731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22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00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59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g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Usser79</dc:creator>
  <cp:lastModifiedBy>Наталья Л. Полярус</cp:lastModifiedBy>
  <cp:revision>12</cp:revision>
  <cp:lastPrinted>2014-07-15T14:22:00Z</cp:lastPrinted>
  <dcterms:created xsi:type="dcterms:W3CDTF">2011-09-22T13:23:00Z</dcterms:created>
  <dcterms:modified xsi:type="dcterms:W3CDTF">2018-07-13T06:30:00Z</dcterms:modified>
</cp:coreProperties>
</file>