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D477B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D477B3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  <w:r w:rsidRPr="00D477B3">
        <w:rPr>
          <w:szCs w:val="28"/>
        </w:rPr>
        <w:t>РЕШЕНИЕ</w:t>
      </w:r>
    </w:p>
    <w:p w:rsidR="00971876" w:rsidRPr="00D477B3" w:rsidRDefault="00971876" w:rsidP="00F63DA6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76" w:rsidRPr="00AE6C80" w:rsidRDefault="00295F9B" w:rsidP="00F63DA6">
      <w:pPr>
        <w:pStyle w:val="1"/>
        <w:ind w:firstLine="426"/>
        <w:rPr>
          <w:sz w:val="24"/>
          <w:szCs w:val="24"/>
        </w:rPr>
      </w:pPr>
      <w:r w:rsidRPr="00AE6C80">
        <w:rPr>
          <w:sz w:val="24"/>
          <w:szCs w:val="24"/>
        </w:rPr>
        <w:t>10</w:t>
      </w:r>
      <w:r w:rsidR="00B25E12" w:rsidRPr="00AE6C80">
        <w:rPr>
          <w:sz w:val="24"/>
          <w:szCs w:val="24"/>
        </w:rPr>
        <w:t xml:space="preserve"> февраля</w:t>
      </w:r>
      <w:r w:rsidR="00971876" w:rsidRPr="00AE6C80">
        <w:rPr>
          <w:sz w:val="24"/>
          <w:szCs w:val="24"/>
        </w:rPr>
        <w:t xml:space="preserve"> 201</w:t>
      </w:r>
      <w:r w:rsidRPr="00AE6C80">
        <w:rPr>
          <w:sz w:val="24"/>
          <w:szCs w:val="24"/>
        </w:rPr>
        <w:t>7</w:t>
      </w:r>
      <w:r w:rsidR="00971876" w:rsidRPr="00AE6C80">
        <w:rPr>
          <w:sz w:val="24"/>
          <w:szCs w:val="24"/>
        </w:rPr>
        <w:t xml:space="preserve"> года             </w:t>
      </w:r>
      <w:r w:rsidR="00AE6C80">
        <w:rPr>
          <w:sz w:val="24"/>
          <w:szCs w:val="24"/>
        </w:rPr>
        <w:t xml:space="preserve">                   </w:t>
      </w:r>
      <w:r w:rsidR="00971876" w:rsidRPr="00AE6C80">
        <w:rPr>
          <w:sz w:val="24"/>
          <w:szCs w:val="24"/>
        </w:rPr>
        <w:t xml:space="preserve">                                                 № </w:t>
      </w:r>
      <w:r w:rsidRPr="00AE6C80">
        <w:rPr>
          <w:sz w:val="24"/>
          <w:szCs w:val="24"/>
        </w:rPr>
        <w:t>85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AE6C80" w:rsidRPr="00AE6C80" w:rsidRDefault="00295F9B" w:rsidP="00F63DA6">
      <w:pPr>
        <w:pStyle w:val="1"/>
        <w:ind w:firstLine="426"/>
        <w:rPr>
          <w:sz w:val="24"/>
          <w:szCs w:val="24"/>
        </w:rPr>
      </w:pPr>
      <w:r w:rsidRPr="00AE6C80">
        <w:rPr>
          <w:sz w:val="24"/>
          <w:szCs w:val="24"/>
        </w:rPr>
        <w:t>О внесении изменений в решение</w:t>
      </w:r>
      <w:r w:rsidR="00AE6C80" w:rsidRPr="00AE6C80">
        <w:rPr>
          <w:sz w:val="24"/>
          <w:szCs w:val="24"/>
        </w:rPr>
        <w:t xml:space="preserve"> ТИК </w:t>
      </w:r>
      <w:proofErr w:type="spellStart"/>
      <w:r w:rsidR="00AE6C80" w:rsidRPr="00AE6C80">
        <w:rPr>
          <w:sz w:val="24"/>
          <w:szCs w:val="24"/>
        </w:rPr>
        <w:t>Лужского</w:t>
      </w:r>
      <w:proofErr w:type="spellEnd"/>
      <w:r w:rsidR="00AE6C80" w:rsidRPr="00AE6C80">
        <w:rPr>
          <w:sz w:val="24"/>
          <w:szCs w:val="24"/>
        </w:rPr>
        <w:t xml:space="preserve"> района</w:t>
      </w:r>
    </w:p>
    <w:p w:rsidR="00295F9B" w:rsidRPr="00AE6C80" w:rsidRDefault="00AE6C80" w:rsidP="00F63DA6">
      <w:pPr>
        <w:pStyle w:val="1"/>
        <w:ind w:firstLine="426"/>
        <w:rPr>
          <w:sz w:val="24"/>
          <w:szCs w:val="24"/>
        </w:rPr>
      </w:pPr>
      <w:r w:rsidRPr="00AE6C80">
        <w:rPr>
          <w:sz w:val="24"/>
          <w:szCs w:val="24"/>
        </w:rPr>
        <w:t xml:space="preserve"> </w:t>
      </w:r>
      <w:r w:rsidR="00295F9B" w:rsidRPr="00AE6C80">
        <w:rPr>
          <w:sz w:val="24"/>
          <w:szCs w:val="24"/>
        </w:rPr>
        <w:t xml:space="preserve"> от 05 февраля 2016 года № 10 </w:t>
      </w:r>
    </w:p>
    <w:p w:rsidR="00971876" w:rsidRPr="00AE6C80" w:rsidRDefault="00295F9B" w:rsidP="00F63DA6">
      <w:pPr>
        <w:pStyle w:val="1"/>
        <w:ind w:firstLine="426"/>
        <w:rPr>
          <w:sz w:val="24"/>
          <w:szCs w:val="24"/>
        </w:rPr>
      </w:pPr>
      <w:r w:rsidRPr="00AE6C80">
        <w:rPr>
          <w:sz w:val="24"/>
          <w:szCs w:val="24"/>
        </w:rPr>
        <w:t>"</w:t>
      </w:r>
      <w:r w:rsidR="00971876" w:rsidRPr="00AE6C80">
        <w:rPr>
          <w:sz w:val="24"/>
          <w:szCs w:val="24"/>
        </w:rPr>
        <w:t>О распределении обязанностей между членами</w:t>
      </w:r>
    </w:p>
    <w:p w:rsidR="00971876" w:rsidRPr="00AE6C80" w:rsidRDefault="00BC48DB" w:rsidP="00F63DA6">
      <w:pPr>
        <w:pStyle w:val="1"/>
        <w:ind w:firstLine="426"/>
        <w:rPr>
          <w:sz w:val="24"/>
          <w:szCs w:val="24"/>
        </w:rPr>
      </w:pPr>
      <w:r w:rsidRPr="00AE6C80">
        <w:rPr>
          <w:sz w:val="24"/>
          <w:szCs w:val="24"/>
        </w:rPr>
        <w:t>т</w:t>
      </w:r>
      <w:r w:rsidR="00971876" w:rsidRPr="00AE6C80">
        <w:rPr>
          <w:sz w:val="24"/>
          <w:szCs w:val="24"/>
        </w:rPr>
        <w:t>ерриториальной избирательной комиссии</w:t>
      </w:r>
    </w:p>
    <w:p w:rsidR="00971876" w:rsidRPr="00D477B3" w:rsidRDefault="00971876" w:rsidP="00F63DA6">
      <w:pPr>
        <w:tabs>
          <w:tab w:val="left" w:pos="851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80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 Ленинградской области</w:t>
      </w:r>
      <w:r w:rsidR="00AE6C80">
        <w:rPr>
          <w:rFonts w:ascii="Times New Roman" w:hAnsi="Times New Roman" w:cs="Times New Roman"/>
          <w:b/>
          <w:sz w:val="24"/>
          <w:szCs w:val="24"/>
        </w:rPr>
        <w:t>"</w:t>
      </w:r>
      <w:bookmarkStart w:id="0" w:name="_GoBack"/>
      <w:bookmarkEnd w:id="0"/>
    </w:p>
    <w:p w:rsidR="00CE42EC" w:rsidRPr="00D2189C" w:rsidRDefault="00D2189C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proofErr w:type="gramStart"/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71876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целях осуществления полномочий </w:t>
      </w:r>
      <w:r w:rsidR="00BC4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</w:t>
      </w:r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ерриториальной избирательной</w:t>
      </w:r>
      <w:r w:rsidR="00971876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комиссии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71876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сформированной на период 201</w:t>
      </w:r>
      <w:r w:rsidR="004E47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5-2020</w:t>
      </w:r>
      <w:r w:rsidR="00971876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гг. постановлением Избирательной комиссии</w:t>
      </w:r>
      <w:r w:rsidR="00971876" w:rsidRPr="00D2189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CE42EC" w:rsidRPr="00D2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от </w:t>
      </w:r>
      <w:r w:rsidR="00194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</w:t>
      </w:r>
      <w:r w:rsidR="00B25E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6</w:t>
      </w:r>
      <w:r w:rsidR="00194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ноября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201</w:t>
      </w:r>
      <w:r w:rsidR="00B25E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5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года №</w:t>
      </w:r>
      <w:r w:rsidR="00B25E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110/762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«О формировании </w:t>
      </w:r>
      <w:r w:rsidR="00194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ерриториальной избирательной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комиссии Лужского муниципального района»</w:t>
      </w:r>
      <w:r w:rsidR="00194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94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ерриториальная</w:t>
      </w:r>
      <w:proofErr w:type="gramEnd"/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избирательная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комиссия </w:t>
      </w:r>
      <w:proofErr w:type="spellStart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</w:t>
      </w:r>
      <w:r w:rsidR="00B25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</w:p>
    <w:p w:rsidR="00971876" w:rsidRPr="00D2189C" w:rsidRDefault="00971876" w:rsidP="00F63DA6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РЕШИЛА:</w:t>
      </w:r>
    </w:p>
    <w:p w:rsidR="00AE6C80" w:rsidRPr="00AE6C80" w:rsidRDefault="00971876" w:rsidP="00AE6C80">
      <w:pPr>
        <w:pStyle w:val="a3"/>
        <w:ind w:firstLine="0"/>
        <w:rPr>
          <w:sz w:val="24"/>
        </w:rPr>
      </w:pPr>
      <w:r w:rsidRPr="00D2189C">
        <w:rPr>
          <w:color w:val="000000"/>
          <w:spacing w:val="7"/>
          <w:sz w:val="24"/>
        </w:rPr>
        <w:t>  </w:t>
      </w:r>
      <w:r w:rsidR="008F3A67" w:rsidRPr="00D2189C">
        <w:rPr>
          <w:color w:val="000000"/>
          <w:spacing w:val="7"/>
          <w:sz w:val="24"/>
        </w:rPr>
        <w:t>1.</w:t>
      </w:r>
      <w:r w:rsidRPr="00D2189C">
        <w:rPr>
          <w:color w:val="000000"/>
          <w:spacing w:val="7"/>
          <w:sz w:val="24"/>
        </w:rPr>
        <w:t xml:space="preserve"> </w:t>
      </w:r>
      <w:r w:rsidR="00AE6C80" w:rsidRPr="00AE6C80">
        <w:rPr>
          <w:color w:val="000000"/>
          <w:spacing w:val="7"/>
          <w:sz w:val="24"/>
        </w:rPr>
        <w:t>В</w:t>
      </w:r>
      <w:r w:rsidR="00AE6C80" w:rsidRPr="00AE6C80">
        <w:rPr>
          <w:sz w:val="24"/>
        </w:rPr>
        <w:t xml:space="preserve">нести в решение территориальной избирательной комиссии № 10 от 05.02.2017г. "О распределении обязанностей между членами территориальной избирательной комиссии </w:t>
      </w:r>
      <w:proofErr w:type="spellStart"/>
      <w:r w:rsidR="00AE6C80" w:rsidRPr="00AE6C80">
        <w:rPr>
          <w:sz w:val="24"/>
        </w:rPr>
        <w:t>Лужского</w:t>
      </w:r>
      <w:proofErr w:type="spellEnd"/>
      <w:r w:rsidR="00AE6C80" w:rsidRPr="00AE6C80">
        <w:rPr>
          <w:sz w:val="24"/>
        </w:rPr>
        <w:t xml:space="preserve"> муниципального района  Ленинградской области" следующие изменения</w:t>
      </w:r>
    </w:p>
    <w:p w:rsidR="00AE6C80" w:rsidRPr="00AE6C80" w:rsidRDefault="00AE6C80" w:rsidP="00AE6C80">
      <w:pPr>
        <w:pStyle w:val="a3"/>
        <w:numPr>
          <w:ilvl w:val="0"/>
          <w:numId w:val="4"/>
        </w:numPr>
        <w:rPr>
          <w:color w:val="000000"/>
          <w:spacing w:val="2"/>
          <w:sz w:val="24"/>
        </w:rPr>
      </w:pPr>
      <w:r w:rsidRPr="00AE6C80">
        <w:rPr>
          <w:sz w:val="24"/>
        </w:rPr>
        <w:t xml:space="preserve">Пункт 1.3 части 1 изложить в следующей редакции: </w:t>
      </w:r>
    </w:p>
    <w:p w:rsidR="00AE6C80" w:rsidRPr="00AE6C80" w:rsidRDefault="00AE6C80" w:rsidP="00AE6C80">
      <w:pPr>
        <w:pStyle w:val="a3"/>
        <w:ind w:firstLine="360"/>
        <w:rPr>
          <w:color w:val="000000"/>
          <w:spacing w:val="2"/>
          <w:sz w:val="24"/>
        </w:rPr>
      </w:pPr>
      <w:r w:rsidRPr="00AE6C80">
        <w:rPr>
          <w:color w:val="000000"/>
          <w:sz w:val="24"/>
        </w:rPr>
        <w:t>- 1.3 Меньшикова Татьяна Олеговна</w:t>
      </w:r>
      <w:r w:rsidRPr="00AE6C80">
        <w:rPr>
          <w:b/>
          <w:bCs/>
          <w:color w:val="000000"/>
          <w:sz w:val="24"/>
        </w:rPr>
        <w:t xml:space="preserve"> </w:t>
      </w:r>
      <w:r w:rsidRPr="00AE6C80">
        <w:rPr>
          <w:color w:val="000000"/>
          <w:sz w:val="24"/>
        </w:rPr>
        <w:t xml:space="preserve">- секретарь комиссии, осуществляет </w:t>
      </w:r>
      <w:r w:rsidRPr="00AE6C80">
        <w:rPr>
          <w:color w:val="000000"/>
          <w:spacing w:val="12"/>
          <w:sz w:val="24"/>
        </w:rPr>
        <w:t>документационное обеспечение комиссии и избирательных кампаний;</w:t>
      </w:r>
      <w:r w:rsidRPr="00AE6C80">
        <w:rPr>
          <w:color w:val="000000"/>
          <w:sz w:val="24"/>
        </w:rPr>
        <w:t xml:space="preserve"> принимает участие в разработке перспективных и текущих планов работы комиссии; участвует в работе Экспертной комиссии по определению исторической, научной и практической ценности документов</w:t>
      </w:r>
      <w:r w:rsidRPr="00AE6C80">
        <w:rPr>
          <w:color w:val="000000"/>
          <w:spacing w:val="1"/>
          <w:sz w:val="24"/>
        </w:rPr>
        <w:t xml:space="preserve"> </w:t>
      </w:r>
      <w:r w:rsidRPr="00AE6C80">
        <w:rPr>
          <w:color w:val="000000"/>
          <w:sz w:val="24"/>
        </w:rPr>
        <w:t>осуществляет контроль и проверку исполнения принятых комиссией решений, информирует комиссию о ходе их выполнения;  </w:t>
      </w:r>
      <w:proofErr w:type="gramStart"/>
      <w:r w:rsidRPr="00AE6C80">
        <w:rPr>
          <w:color w:val="000000"/>
          <w:sz w:val="24"/>
        </w:rPr>
        <w:t xml:space="preserve">в период избирательной кампании, кампании референдума оказывает методическую и организационно-техническую помощь </w:t>
      </w:r>
      <w:r w:rsidRPr="00AE6C80">
        <w:rPr>
          <w:color w:val="000000"/>
          <w:spacing w:val="2"/>
          <w:sz w:val="24"/>
        </w:rPr>
        <w:t>нижестоящим избирательным комиссиям; взаимодействует  с органами местного самоуправления, территориальными государственными органами; участвует в организации работы по обучению организаторов выборов;</w:t>
      </w:r>
      <w:r w:rsidRPr="00AE6C80">
        <w:rPr>
          <w:color w:val="000000"/>
          <w:sz w:val="24"/>
        </w:rPr>
        <w:t xml:space="preserve"> участвует в организации работы с молодежью; выполняет поручения председателя комиссии; обеспечивает контроль за соблюдением избирательных прав и права на участие в референдуме граждан Российской Федерации на территории;</w:t>
      </w:r>
      <w:proofErr w:type="gramEnd"/>
      <w:r w:rsidRPr="00AE6C80">
        <w:rPr>
          <w:color w:val="000000"/>
          <w:sz w:val="24"/>
        </w:rPr>
        <w:t xml:space="preserve"> </w:t>
      </w:r>
      <w:r w:rsidRPr="00AE6C80">
        <w:rPr>
          <w:color w:val="000000"/>
          <w:spacing w:val="5"/>
          <w:sz w:val="24"/>
        </w:rPr>
        <w:t xml:space="preserve">выполняет другие обязанности в </w:t>
      </w:r>
      <w:r w:rsidRPr="00AE6C80">
        <w:rPr>
          <w:color w:val="000000"/>
          <w:spacing w:val="2"/>
          <w:sz w:val="24"/>
        </w:rPr>
        <w:t>соответствии с действующим законодательством и Регламентом комиссии.</w:t>
      </w:r>
    </w:p>
    <w:p w:rsidR="00AE6C80" w:rsidRPr="00AE6C80" w:rsidRDefault="00AE6C80" w:rsidP="00AE6C80">
      <w:pPr>
        <w:pStyle w:val="a3"/>
        <w:ind w:left="360" w:firstLine="0"/>
        <w:rPr>
          <w:color w:val="000000"/>
          <w:spacing w:val="2"/>
          <w:sz w:val="24"/>
        </w:rPr>
      </w:pPr>
      <w:r w:rsidRPr="00AE6C80">
        <w:rPr>
          <w:color w:val="000000"/>
          <w:spacing w:val="2"/>
          <w:sz w:val="24"/>
        </w:rPr>
        <w:t>2. Пункт 1.6 изложить в следующей редакции:</w:t>
      </w:r>
    </w:p>
    <w:p w:rsidR="00AE6C80" w:rsidRPr="00AE6C80" w:rsidRDefault="00AE6C80" w:rsidP="00AE6C80">
      <w:pPr>
        <w:pStyle w:val="a3"/>
        <w:ind w:firstLine="426"/>
        <w:rPr>
          <w:color w:val="000000"/>
          <w:spacing w:val="2"/>
          <w:sz w:val="24"/>
        </w:rPr>
      </w:pPr>
      <w:r w:rsidRPr="00AE6C80">
        <w:rPr>
          <w:color w:val="000000"/>
          <w:spacing w:val="2"/>
          <w:sz w:val="24"/>
        </w:rPr>
        <w:t xml:space="preserve">- 1.6 </w:t>
      </w:r>
      <w:r w:rsidRPr="00AE6C80">
        <w:rPr>
          <w:color w:val="000000"/>
          <w:sz w:val="24"/>
        </w:rPr>
        <w:t>Никитина Алла Аркадьевна</w:t>
      </w:r>
      <w:r w:rsidRPr="00AE6C80">
        <w:rPr>
          <w:color w:val="000000"/>
          <w:spacing w:val="12"/>
          <w:sz w:val="24"/>
        </w:rPr>
        <w:t xml:space="preserve"> - член комиссии с правом </w:t>
      </w:r>
      <w:r w:rsidRPr="00AE6C80">
        <w:rPr>
          <w:color w:val="000000"/>
          <w:spacing w:val="7"/>
          <w:sz w:val="24"/>
        </w:rPr>
        <w:t xml:space="preserve">решающего голоса, </w:t>
      </w:r>
      <w:r w:rsidRPr="00AE6C80">
        <w:rPr>
          <w:color w:val="000000"/>
          <w:sz w:val="24"/>
        </w:rPr>
        <w:t>участвует в  работе Экспертной комиссии по определению исторической, научной и практической ценности документов; участвует в организации работы с молодежью;  участвует во взаимодействии с участковыми избирательными комиссиями по вопросам, связанным с подготовкой и проведением выборов, осуществляет иные полномочия.</w:t>
      </w:r>
    </w:p>
    <w:p w:rsidR="00AE6C80" w:rsidRPr="00AE6C80" w:rsidRDefault="00AE6C80" w:rsidP="00AE6C80">
      <w:pPr>
        <w:pStyle w:val="a3"/>
        <w:ind w:left="360" w:firstLine="0"/>
        <w:rPr>
          <w:color w:val="000000"/>
          <w:spacing w:val="2"/>
          <w:sz w:val="24"/>
        </w:rPr>
      </w:pPr>
      <w:r w:rsidRPr="00AE6C80">
        <w:rPr>
          <w:color w:val="000000"/>
          <w:spacing w:val="2"/>
          <w:sz w:val="24"/>
        </w:rPr>
        <w:lastRenderedPageBreak/>
        <w:t>3. Пункт 1.9 изложить в следующей редакции:</w:t>
      </w:r>
    </w:p>
    <w:p w:rsidR="00AE6C80" w:rsidRDefault="00AE6C80" w:rsidP="00AE6C80">
      <w:pPr>
        <w:pStyle w:val="a3"/>
        <w:ind w:firstLine="360"/>
        <w:rPr>
          <w:color w:val="000000"/>
          <w:spacing w:val="9"/>
          <w:sz w:val="24"/>
        </w:rPr>
      </w:pPr>
      <w:proofErr w:type="gramStart"/>
      <w:r w:rsidRPr="00AE6C80">
        <w:rPr>
          <w:color w:val="000000"/>
          <w:spacing w:val="9"/>
          <w:sz w:val="24"/>
        </w:rPr>
        <w:t xml:space="preserve">- 1.9 Волкова Лариса Алексеевна </w:t>
      </w:r>
      <w:r w:rsidRPr="00AE6C80">
        <w:rPr>
          <w:color w:val="000000"/>
          <w:sz w:val="24"/>
        </w:rPr>
        <w:t xml:space="preserve"> - </w:t>
      </w:r>
      <w:r w:rsidRPr="00AE6C80">
        <w:rPr>
          <w:color w:val="000000"/>
          <w:spacing w:val="-5"/>
          <w:sz w:val="24"/>
        </w:rPr>
        <w:t xml:space="preserve">член комиссии с правом решающего </w:t>
      </w:r>
      <w:r w:rsidRPr="00AE6C80">
        <w:rPr>
          <w:color w:val="000000"/>
          <w:sz w:val="24"/>
        </w:rPr>
        <w:t>голоса, участвует в работе Комиссии по информационным спорам и иным вопросам информационного обеспечения выборов;</w:t>
      </w:r>
      <w:r w:rsidRPr="00AE6C80">
        <w:rPr>
          <w:color w:val="000000"/>
          <w:spacing w:val="15"/>
          <w:sz w:val="24"/>
        </w:rPr>
        <w:t xml:space="preserve"> </w:t>
      </w:r>
      <w:r w:rsidRPr="00AE6C80">
        <w:rPr>
          <w:color w:val="000000"/>
          <w:spacing w:val="7"/>
          <w:sz w:val="24"/>
        </w:rPr>
        <w:t>организует работу по обращениям граждан, отвечает за рассмотрение жалоб (заявлений) на решения, действие (бездействие) нижестоящих комиссий и подготовку по ним проектов мотивированных решений</w:t>
      </w:r>
      <w:r w:rsidRPr="00AE6C80">
        <w:rPr>
          <w:color w:val="000000"/>
          <w:spacing w:val="15"/>
          <w:sz w:val="24"/>
        </w:rPr>
        <w:t xml:space="preserve"> </w:t>
      </w:r>
      <w:r w:rsidRPr="00AE6C80">
        <w:rPr>
          <w:color w:val="000000"/>
          <w:sz w:val="24"/>
        </w:rPr>
        <w:t xml:space="preserve">участвует в работе контрольно-ревизионной службы, </w:t>
      </w:r>
      <w:r w:rsidRPr="00AE6C80">
        <w:rPr>
          <w:color w:val="000000"/>
          <w:spacing w:val="2"/>
          <w:sz w:val="24"/>
        </w:rPr>
        <w:t xml:space="preserve"> участвует в организации работы по обучению организаторов выборов;</w:t>
      </w:r>
      <w:proofErr w:type="gramEnd"/>
      <w:r w:rsidRPr="00AE6C80">
        <w:rPr>
          <w:color w:val="000000"/>
          <w:spacing w:val="2"/>
          <w:sz w:val="24"/>
        </w:rPr>
        <w:t xml:space="preserve"> </w:t>
      </w:r>
      <w:r w:rsidRPr="00AE6C80">
        <w:rPr>
          <w:color w:val="000000"/>
          <w:spacing w:val="10"/>
          <w:sz w:val="24"/>
        </w:rPr>
        <w:t xml:space="preserve">осуществляет иные полномочия в соответствии с распределением </w:t>
      </w:r>
      <w:r w:rsidRPr="00AE6C80">
        <w:rPr>
          <w:color w:val="000000"/>
          <w:spacing w:val="9"/>
          <w:sz w:val="24"/>
        </w:rPr>
        <w:t>обязанностей в комиссии в период выборных кампаний.</w:t>
      </w:r>
    </w:p>
    <w:p w:rsidR="00AE6C80" w:rsidRDefault="00AE6C80" w:rsidP="00AE6C80">
      <w:pPr>
        <w:pStyle w:val="a3"/>
        <w:ind w:firstLine="360"/>
        <w:rPr>
          <w:color w:val="000000"/>
          <w:spacing w:val="9"/>
          <w:sz w:val="24"/>
        </w:rPr>
      </w:pPr>
    </w:p>
    <w:p w:rsidR="00AE6C80" w:rsidRDefault="00AE6C80" w:rsidP="00AE6C80">
      <w:pPr>
        <w:pStyle w:val="a3"/>
        <w:ind w:firstLine="360"/>
        <w:rPr>
          <w:color w:val="000000"/>
          <w:spacing w:val="9"/>
          <w:sz w:val="24"/>
        </w:rPr>
      </w:pPr>
    </w:p>
    <w:p w:rsidR="00AE6C80" w:rsidRDefault="00D2189C" w:rsidP="00AE6C8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D2189C" w:rsidRDefault="00D2189C" w:rsidP="00AE6C8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Н.А. Алексеева</w:t>
      </w:r>
    </w:p>
    <w:p w:rsidR="00D2189C" w:rsidRDefault="00D2189C" w:rsidP="00F63DA6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89C" w:rsidRPr="002D21AD" w:rsidRDefault="00D2189C" w:rsidP="00F63DA6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>Секретарь ТИК</w:t>
      </w:r>
    </w:p>
    <w:p w:rsidR="00D2189C" w:rsidRPr="002D21AD" w:rsidRDefault="00D2189C" w:rsidP="00F63DA6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</w:t>
      </w:r>
      <w:proofErr w:type="spellStart"/>
      <w:r w:rsidR="00AE6C80">
        <w:rPr>
          <w:rFonts w:ascii="Times New Roman" w:hAnsi="Times New Roman" w:cs="Times New Roman"/>
          <w:sz w:val="24"/>
          <w:szCs w:val="24"/>
          <w:lang w:eastAsia="ru-RU"/>
        </w:rPr>
        <w:t>Т.О.Меньшикова</w:t>
      </w:r>
      <w:proofErr w:type="spellEnd"/>
    </w:p>
    <w:sectPr w:rsidR="00D2189C" w:rsidRPr="002D21AD" w:rsidSect="0024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6D27D82"/>
    <w:multiLevelType w:val="hybridMultilevel"/>
    <w:tmpl w:val="7C2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76"/>
    <w:rsid w:val="00072F48"/>
    <w:rsid w:val="001520FD"/>
    <w:rsid w:val="0019460E"/>
    <w:rsid w:val="00242F87"/>
    <w:rsid w:val="00276734"/>
    <w:rsid w:val="00295F9B"/>
    <w:rsid w:val="003447C2"/>
    <w:rsid w:val="003C0922"/>
    <w:rsid w:val="004017C7"/>
    <w:rsid w:val="00434FD8"/>
    <w:rsid w:val="004E4727"/>
    <w:rsid w:val="00554341"/>
    <w:rsid w:val="006A51A3"/>
    <w:rsid w:val="006D3560"/>
    <w:rsid w:val="007157F0"/>
    <w:rsid w:val="007D3AF9"/>
    <w:rsid w:val="00824530"/>
    <w:rsid w:val="008E4CBC"/>
    <w:rsid w:val="008F3A67"/>
    <w:rsid w:val="00971876"/>
    <w:rsid w:val="00AE6C80"/>
    <w:rsid w:val="00B25E12"/>
    <w:rsid w:val="00BC48DB"/>
    <w:rsid w:val="00BF78AC"/>
    <w:rsid w:val="00C26C73"/>
    <w:rsid w:val="00C60216"/>
    <w:rsid w:val="00C653B8"/>
    <w:rsid w:val="00CA729E"/>
    <w:rsid w:val="00CE42EC"/>
    <w:rsid w:val="00CF6EA5"/>
    <w:rsid w:val="00D2189C"/>
    <w:rsid w:val="00D252A2"/>
    <w:rsid w:val="00D477B3"/>
    <w:rsid w:val="00DF28AF"/>
    <w:rsid w:val="00F63DA6"/>
    <w:rsid w:val="00FB6FFF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6</cp:revision>
  <cp:lastPrinted>2011-09-21T10:36:00Z</cp:lastPrinted>
  <dcterms:created xsi:type="dcterms:W3CDTF">2011-09-21T10:35:00Z</dcterms:created>
  <dcterms:modified xsi:type="dcterms:W3CDTF">2017-02-13T10:15:00Z</dcterms:modified>
</cp:coreProperties>
</file>