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7BA" w:rsidRPr="002A2C2D" w:rsidRDefault="0001260C" w:rsidP="007457BA">
      <w:pPr>
        <w:widowControl w:val="0"/>
        <w:ind w:firstLine="709"/>
        <w:jc w:val="center"/>
        <w:rPr>
          <w:b/>
          <w:bCs/>
          <w:color w:val="000000"/>
          <w:sz w:val="28"/>
          <w:szCs w:val="28"/>
        </w:rPr>
      </w:pPr>
      <w:bookmarkStart w:id="0" w:name="_Toc130391859"/>
      <w:bookmarkStart w:id="1" w:name="_Toc130392258"/>
      <w:bookmarkStart w:id="2" w:name="_Toc130392702"/>
      <w:r>
        <w:rPr>
          <w:b/>
          <w:bCs/>
          <w:color w:val="000000"/>
          <w:sz w:val="28"/>
          <w:szCs w:val="28"/>
        </w:rPr>
        <w:t>1</w:t>
      </w:r>
      <w:r w:rsidR="007457BA" w:rsidRPr="002A2C2D">
        <w:rPr>
          <w:b/>
          <w:bCs/>
          <w:color w:val="000000"/>
          <w:sz w:val="28"/>
          <w:szCs w:val="28"/>
        </w:rPr>
        <w:t xml:space="preserve">. Документы, представляемые кандидатом для уведомления </w:t>
      </w:r>
    </w:p>
    <w:p w:rsidR="007457BA" w:rsidRPr="002A2C2D" w:rsidRDefault="007457BA" w:rsidP="007457BA">
      <w:pPr>
        <w:widowControl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2A2C2D">
        <w:rPr>
          <w:b/>
          <w:bCs/>
          <w:color w:val="000000"/>
          <w:sz w:val="28"/>
          <w:szCs w:val="28"/>
        </w:rPr>
        <w:t xml:space="preserve">о его выдвижении избирательным объединением </w:t>
      </w:r>
    </w:p>
    <w:p w:rsidR="007457BA" w:rsidRPr="002A2C2D" w:rsidRDefault="007457BA" w:rsidP="007457BA">
      <w:pPr>
        <w:widowControl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7457BA" w:rsidRPr="002A2C2D" w:rsidRDefault="0001260C" w:rsidP="007457B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457BA" w:rsidRPr="002A2C2D">
        <w:rPr>
          <w:color w:val="000000"/>
          <w:sz w:val="28"/>
          <w:szCs w:val="28"/>
        </w:rPr>
        <w:t xml:space="preserve">.1. Заявление кандидата о согласии баллотироваться с обязательством в случае избрания прекратить деятельность, несовместимую со </w:t>
      </w:r>
      <w:r w:rsidR="007457BA">
        <w:rPr>
          <w:color w:val="000000"/>
          <w:sz w:val="28"/>
          <w:szCs w:val="28"/>
        </w:rPr>
        <w:t>статусом депутата (ч. 2 ст. 20</w:t>
      </w:r>
      <w:r w:rsidR="007457BA" w:rsidRPr="002A2C2D">
        <w:rPr>
          <w:color w:val="000000"/>
          <w:sz w:val="28"/>
          <w:szCs w:val="28"/>
        </w:rPr>
        <w:t xml:space="preserve"> </w:t>
      </w:r>
      <w:r w:rsidR="007457BA">
        <w:rPr>
          <w:color w:val="000000"/>
          <w:sz w:val="28"/>
          <w:szCs w:val="28"/>
        </w:rPr>
        <w:t>областного закона</w:t>
      </w:r>
      <w:r w:rsidR="007457BA" w:rsidRPr="002A2C2D">
        <w:rPr>
          <w:color w:val="000000"/>
          <w:sz w:val="28"/>
          <w:szCs w:val="28"/>
        </w:rPr>
        <w:t xml:space="preserve">). </w:t>
      </w:r>
    </w:p>
    <w:p w:rsidR="007457BA" w:rsidRDefault="0001260C" w:rsidP="007457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023DE8">
        <w:rPr>
          <w:color w:val="000000"/>
          <w:sz w:val="28"/>
          <w:szCs w:val="28"/>
        </w:rPr>
        <w:t>.2. </w:t>
      </w:r>
      <w:r w:rsidR="007457BA">
        <w:rPr>
          <w:color w:val="000000"/>
          <w:sz w:val="28"/>
          <w:szCs w:val="28"/>
        </w:rPr>
        <w:t>Н</w:t>
      </w:r>
      <w:r w:rsidR="007457BA" w:rsidRPr="007457BA">
        <w:rPr>
          <w:color w:val="000000"/>
          <w:sz w:val="28"/>
          <w:szCs w:val="28"/>
        </w:rPr>
        <w:t>отариально удостоверенная копия документа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объединений, а если избирательное объединение не является юридическим лицом, также решение о его создании</w:t>
      </w:r>
      <w:r w:rsidR="00023DE8">
        <w:rPr>
          <w:color w:val="000000"/>
          <w:sz w:val="28"/>
          <w:szCs w:val="28"/>
        </w:rPr>
        <w:t>.</w:t>
      </w:r>
    </w:p>
    <w:p w:rsidR="00023DE8" w:rsidRDefault="0001260C" w:rsidP="007457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023DE8">
        <w:rPr>
          <w:color w:val="000000"/>
          <w:sz w:val="28"/>
          <w:szCs w:val="28"/>
        </w:rPr>
        <w:t>.3. К</w:t>
      </w:r>
      <w:r w:rsidR="00023DE8" w:rsidRPr="00023DE8">
        <w:rPr>
          <w:color w:val="000000"/>
          <w:sz w:val="28"/>
          <w:szCs w:val="28"/>
        </w:rPr>
        <w:t>опия устава общественного объединения, заверенная постоянно действующим руководящим органом общественного объединения</w:t>
      </w:r>
      <w:r w:rsidR="00023DE8">
        <w:rPr>
          <w:color w:val="000000"/>
          <w:sz w:val="28"/>
          <w:szCs w:val="28"/>
        </w:rPr>
        <w:t xml:space="preserve"> </w:t>
      </w:r>
      <w:r w:rsidR="00023DE8" w:rsidRPr="00023DE8">
        <w:rPr>
          <w:color w:val="000000"/>
          <w:sz w:val="28"/>
          <w:szCs w:val="28"/>
        </w:rPr>
        <w:t>(за исключением политических партий, их региональных отделений и иных структурных подразделений)</w:t>
      </w:r>
      <w:r w:rsidR="00023DE8">
        <w:rPr>
          <w:color w:val="000000"/>
          <w:sz w:val="28"/>
          <w:szCs w:val="28"/>
        </w:rPr>
        <w:t>.</w:t>
      </w:r>
    </w:p>
    <w:p w:rsidR="00023DE8" w:rsidRDefault="0001260C" w:rsidP="007457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023DE8">
        <w:rPr>
          <w:color w:val="000000"/>
          <w:sz w:val="28"/>
          <w:szCs w:val="28"/>
        </w:rPr>
        <w:t>.4. Р</w:t>
      </w:r>
      <w:r w:rsidR="00023DE8" w:rsidRPr="00023DE8">
        <w:rPr>
          <w:color w:val="000000"/>
          <w:sz w:val="28"/>
          <w:szCs w:val="28"/>
        </w:rPr>
        <w:t>ешение съезда политической партии (конференции или общего собрания ее регионального отделения, общего собрания иного структурного подразделения политической партии, а в случаях, преду</w:t>
      </w:r>
      <w:r w:rsidR="00023DE8">
        <w:rPr>
          <w:color w:val="000000"/>
          <w:sz w:val="28"/>
          <w:szCs w:val="28"/>
        </w:rPr>
        <w:t>смотренных Федеральным законом «</w:t>
      </w:r>
      <w:r w:rsidR="00023DE8" w:rsidRPr="00023DE8">
        <w:rPr>
          <w:color w:val="000000"/>
          <w:sz w:val="28"/>
          <w:szCs w:val="28"/>
        </w:rPr>
        <w:t>О политиче</w:t>
      </w:r>
      <w:r w:rsidR="00023DE8">
        <w:rPr>
          <w:color w:val="000000"/>
          <w:sz w:val="28"/>
          <w:szCs w:val="28"/>
        </w:rPr>
        <w:t>ских партиях»</w:t>
      </w:r>
      <w:r w:rsidR="00023DE8" w:rsidRPr="00023DE8">
        <w:rPr>
          <w:color w:val="000000"/>
          <w:sz w:val="28"/>
          <w:szCs w:val="28"/>
        </w:rPr>
        <w:t>, соответствующего органа политической партии, ее регионального отделения или иного структурного подразделения), съезда (конференции, собрания) иного общественного объединения, его регионального или местного отделения о выдвижении кандидата по соответствующему избирательному округу; решение съезда (конференции, общего собрания, собрания) о выдвижении кандидата оформляется документом, предусмотренным уставом политической партии, иного общественного объединения для принятия решений, а в случае, если уставом не определена форма данного документа, - выпиской из протокола</w:t>
      </w:r>
      <w:r w:rsidR="00023DE8">
        <w:rPr>
          <w:color w:val="000000"/>
          <w:sz w:val="28"/>
          <w:szCs w:val="28"/>
        </w:rPr>
        <w:t xml:space="preserve"> (приложение №</w:t>
      </w:r>
      <w:r w:rsidR="00A16838">
        <w:rPr>
          <w:color w:val="000000"/>
          <w:sz w:val="28"/>
          <w:szCs w:val="28"/>
        </w:rPr>
        <w:t>5 № 6</w:t>
      </w:r>
      <w:r w:rsidR="00023DE8">
        <w:rPr>
          <w:color w:val="000000"/>
          <w:sz w:val="28"/>
          <w:szCs w:val="28"/>
        </w:rPr>
        <w:t>)</w:t>
      </w:r>
      <w:r w:rsidR="00023DE8" w:rsidRPr="00023DE8">
        <w:rPr>
          <w:color w:val="000000"/>
          <w:sz w:val="28"/>
          <w:szCs w:val="28"/>
        </w:rPr>
        <w:t>.</w:t>
      </w:r>
    </w:p>
    <w:p w:rsidR="007457BA" w:rsidRPr="002A2C2D" w:rsidRDefault="0001260C" w:rsidP="007457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457BA" w:rsidRPr="002A2C2D">
        <w:rPr>
          <w:color w:val="000000"/>
          <w:sz w:val="28"/>
          <w:szCs w:val="28"/>
        </w:rPr>
        <w:t xml:space="preserve">.5. Документ, подтверждающий согласование с соответствующим органом политической партии, иного общественного объединения кандидатуры, выдвигаемой в качестве кандидата, если такое согласование предусмотрено уставом политической партии, иного общественного объединения (п. 4 ч. </w:t>
      </w:r>
      <w:r w:rsidR="00023DE8">
        <w:rPr>
          <w:color w:val="000000"/>
          <w:sz w:val="28"/>
          <w:szCs w:val="28"/>
        </w:rPr>
        <w:t>1 ст. 65 областного закона)</w:t>
      </w:r>
      <w:r w:rsidR="007457BA" w:rsidRPr="002A2C2D">
        <w:rPr>
          <w:color w:val="000000"/>
          <w:sz w:val="28"/>
          <w:szCs w:val="28"/>
        </w:rPr>
        <w:t>.</w:t>
      </w:r>
    </w:p>
    <w:p w:rsidR="007457BA" w:rsidRPr="002A2C2D" w:rsidRDefault="0001260C" w:rsidP="007457B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</w:t>
      </w:r>
      <w:r w:rsidR="007457BA" w:rsidRPr="002A2C2D">
        <w:rPr>
          <w:color w:val="000000"/>
          <w:sz w:val="28"/>
          <w:szCs w:val="28"/>
        </w:rPr>
        <w:t>.6. Заверенная кандидатом копия паспорта кандидата (отдельных страниц паспорта):</w:t>
      </w:r>
    </w:p>
    <w:p w:rsidR="007457BA" w:rsidRPr="002A2C2D" w:rsidRDefault="007457BA" w:rsidP="007457B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2C2D">
        <w:rPr>
          <w:color w:val="000000"/>
          <w:sz w:val="28"/>
          <w:szCs w:val="28"/>
        </w:rPr>
        <w:t xml:space="preserve">второй страницы, на которой предусмотрено указание сведений об органе, выдавшем основной документ, удостоверяющий личность гражданина Российской Федерации, дате выдачи, коде подразделения, личном коде, а также проставление личной подписи; </w:t>
      </w:r>
    </w:p>
    <w:p w:rsidR="007457BA" w:rsidRPr="002A2C2D" w:rsidRDefault="007457BA" w:rsidP="007457B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2C2D">
        <w:rPr>
          <w:color w:val="000000"/>
          <w:sz w:val="28"/>
          <w:szCs w:val="28"/>
        </w:rPr>
        <w:t xml:space="preserve">третьей страницы, на которой предусмотрено указание сведений о фамилии, имени, отчестве, поле, дате рождения и месте рождения, а также наличие фотографии; </w:t>
      </w:r>
    </w:p>
    <w:p w:rsidR="007457BA" w:rsidRPr="002A2C2D" w:rsidRDefault="007457BA" w:rsidP="007457B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2C2D">
        <w:rPr>
          <w:color w:val="000000"/>
          <w:sz w:val="28"/>
          <w:szCs w:val="28"/>
        </w:rPr>
        <w:t xml:space="preserve">пятой страницы, на которой предусмотрено указание сведений (отметок) о регистрации гражданина по месту жительства и снятии его с регистрационного учета, а при наличии соответствующих отметок на других страницах – также всех страниц паспорта, содержащих отметки; </w:t>
      </w:r>
    </w:p>
    <w:p w:rsidR="007457BA" w:rsidRPr="002A2C2D" w:rsidRDefault="007457BA" w:rsidP="007457B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2C2D">
        <w:rPr>
          <w:color w:val="000000"/>
          <w:sz w:val="28"/>
          <w:szCs w:val="28"/>
        </w:rPr>
        <w:t>восемнадцатой и девятнадцатой страниц, на которых предусмотрено указание сведений (отметок) о ранее выданных основных документах, удостоверяющих личность гражданина Российской Федерации на территории (за пределами территории) Российской Федерации кандидата или документа, заменяющего паспорт гражданина (п. 1 ч. 3 ст. 39 Закона области, постановление Центральной избирательной комиссии Российской Федерации от 4 июня 2014 года № 233/1478-6 «Об определении страниц паспорта гражданина Российской Федерации, копии которых представляются в избирательные комиссии при выдвижении (самовыдвижении) кандидатов, списка кандидатов»).</w:t>
      </w:r>
    </w:p>
    <w:p w:rsidR="007457BA" w:rsidRPr="002A2C2D" w:rsidRDefault="007457BA" w:rsidP="007457B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2C2D">
        <w:rPr>
          <w:sz w:val="28"/>
          <w:szCs w:val="28"/>
        </w:rPr>
        <w:t>Копия иного документа, удостоверяющего личность кандидата, должна содержать все страницы указанного документа.</w:t>
      </w:r>
    </w:p>
    <w:p w:rsidR="007457BA" w:rsidRPr="002A2C2D" w:rsidRDefault="0001260C" w:rsidP="007457B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457BA" w:rsidRPr="002A2C2D">
        <w:rPr>
          <w:color w:val="000000"/>
          <w:sz w:val="28"/>
          <w:szCs w:val="28"/>
        </w:rPr>
        <w:t>.7. Заверенная кандидатом копия документа, подтверждающего указанные в заявлении кандидата о согласии баллотироваться сведения о профессиональном образовании, а в случае утраты указанного документа – справка из соответствующей организации, осуществляющей обр</w:t>
      </w:r>
      <w:r w:rsidR="00023DE8">
        <w:rPr>
          <w:color w:val="000000"/>
          <w:sz w:val="28"/>
          <w:szCs w:val="28"/>
        </w:rPr>
        <w:t>азовательную деятельность (</w:t>
      </w:r>
      <w:r w:rsidR="007457BA" w:rsidRPr="002A2C2D">
        <w:rPr>
          <w:color w:val="000000"/>
          <w:sz w:val="28"/>
          <w:szCs w:val="28"/>
        </w:rPr>
        <w:t xml:space="preserve">ч. </w:t>
      </w:r>
      <w:r w:rsidR="00023DE8">
        <w:rPr>
          <w:color w:val="000000"/>
          <w:sz w:val="28"/>
          <w:szCs w:val="28"/>
        </w:rPr>
        <w:t>2 ст. 20</w:t>
      </w:r>
      <w:r w:rsidR="007457BA" w:rsidRPr="002A2C2D">
        <w:rPr>
          <w:color w:val="000000"/>
          <w:sz w:val="28"/>
          <w:szCs w:val="28"/>
        </w:rPr>
        <w:t xml:space="preserve"> </w:t>
      </w:r>
      <w:r w:rsidR="00023DE8">
        <w:rPr>
          <w:color w:val="000000"/>
          <w:sz w:val="28"/>
          <w:szCs w:val="28"/>
        </w:rPr>
        <w:t>областного закона</w:t>
      </w:r>
      <w:r w:rsidR="007457BA" w:rsidRPr="002A2C2D">
        <w:rPr>
          <w:color w:val="000000"/>
          <w:sz w:val="28"/>
          <w:szCs w:val="28"/>
        </w:rPr>
        <w:t>).</w:t>
      </w:r>
    </w:p>
    <w:p w:rsidR="007457BA" w:rsidRPr="002A2C2D" w:rsidRDefault="0001260C" w:rsidP="007457B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</w:t>
      </w:r>
      <w:r w:rsidR="007457BA" w:rsidRPr="002A2C2D">
        <w:rPr>
          <w:color w:val="000000"/>
          <w:sz w:val="28"/>
          <w:szCs w:val="28"/>
        </w:rPr>
        <w:t>.8. Заверенная кандидатом справка с основного места работы либо копия трудовой книжки, либо выписка из трудовой книжки, либо иной документ, подтверждающий указанные в заявлении кандидата о согласии баллотироваться сведения об основном месте работы или службы, о занимаемой должности (порядок выдачи копий документов, связанных с работой, установлен ст. 62 Трудового кодекса Российской Федерации). При отсутствии основного места работы или службы – копии документов, подтверждающих сведения о роде занятий, то есть о деятельности кандидата, приносящей ему доход, или о статусе неработающего кандидата (пенсионер – пенсионное удостоверение, обучающийся – справка, выданная организацией, осуществляющей образовательную деятельность). В случае указания кандидатом в заявлении о согласии баллотироваться рода занятий «домохозяйка» («домохозяин»), «временно не работающий», «безработный» представление документов, подтверждающих указанный статус, не требуется (</w:t>
      </w:r>
      <w:r w:rsidR="00023DE8">
        <w:rPr>
          <w:color w:val="000000"/>
          <w:sz w:val="28"/>
          <w:szCs w:val="28"/>
        </w:rPr>
        <w:t>ч. 2 ст. 20</w:t>
      </w:r>
      <w:r w:rsidR="007457BA" w:rsidRPr="002A2C2D">
        <w:rPr>
          <w:color w:val="000000"/>
          <w:sz w:val="28"/>
          <w:szCs w:val="28"/>
        </w:rPr>
        <w:t xml:space="preserve"> </w:t>
      </w:r>
      <w:r w:rsidR="00023DE8">
        <w:rPr>
          <w:color w:val="000000"/>
          <w:sz w:val="28"/>
          <w:szCs w:val="28"/>
        </w:rPr>
        <w:t>областного закона</w:t>
      </w:r>
      <w:r w:rsidR="007457BA" w:rsidRPr="002A2C2D">
        <w:rPr>
          <w:color w:val="000000"/>
          <w:sz w:val="28"/>
          <w:szCs w:val="28"/>
        </w:rPr>
        <w:t>).</w:t>
      </w:r>
    </w:p>
    <w:p w:rsidR="007457BA" w:rsidRPr="002A2C2D" w:rsidRDefault="0001260C" w:rsidP="007457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A16838">
        <w:rPr>
          <w:color w:val="000000"/>
          <w:sz w:val="28"/>
          <w:szCs w:val="28"/>
        </w:rPr>
        <w:t>.9. </w:t>
      </w:r>
      <w:r w:rsidR="007457BA" w:rsidRPr="002A2C2D">
        <w:rPr>
          <w:color w:val="000000"/>
          <w:sz w:val="28"/>
          <w:szCs w:val="28"/>
        </w:rPr>
        <w:t>Документ, подтверждающий принадлежность кандидата к политической партии, иному общественному объединению, зарегистрированному не позднее чем за один год до дня голосования, статус в указанной политической партии, указанном общественном объединении, подписанный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 в случае указания кандидатом таких сведений в заявлении о согласии баллотироваться (ч. </w:t>
      </w:r>
      <w:r w:rsidR="00A16838">
        <w:rPr>
          <w:color w:val="000000"/>
          <w:sz w:val="28"/>
          <w:szCs w:val="28"/>
        </w:rPr>
        <w:t>2</w:t>
      </w:r>
      <w:r w:rsidR="007457BA" w:rsidRPr="002A2C2D">
        <w:rPr>
          <w:color w:val="000000"/>
          <w:sz w:val="28"/>
          <w:szCs w:val="28"/>
        </w:rPr>
        <w:t xml:space="preserve"> ст. </w:t>
      </w:r>
      <w:r w:rsidR="00A16838">
        <w:rPr>
          <w:color w:val="000000"/>
          <w:sz w:val="28"/>
          <w:szCs w:val="28"/>
        </w:rPr>
        <w:t>20 областного закона</w:t>
      </w:r>
      <w:r w:rsidR="007457BA" w:rsidRPr="002A2C2D">
        <w:rPr>
          <w:color w:val="000000"/>
          <w:sz w:val="28"/>
          <w:szCs w:val="28"/>
        </w:rPr>
        <w:t xml:space="preserve">) </w:t>
      </w:r>
      <w:r w:rsidR="007457BA" w:rsidRPr="0055654F">
        <w:rPr>
          <w:color w:val="000000"/>
          <w:sz w:val="28"/>
          <w:szCs w:val="28"/>
        </w:rPr>
        <w:t xml:space="preserve">(приложение № </w:t>
      </w:r>
      <w:r w:rsidR="0055654F" w:rsidRPr="0055654F">
        <w:rPr>
          <w:color w:val="000000"/>
          <w:sz w:val="28"/>
          <w:szCs w:val="28"/>
        </w:rPr>
        <w:t>8</w:t>
      </w:r>
      <w:r w:rsidR="007457BA" w:rsidRPr="0055654F">
        <w:rPr>
          <w:color w:val="000000"/>
          <w:sz w:val="28"/>
          <w:szCs w:val="28"/>
        </w:rPr>
        <w:t>).</w:t>
      </w:r>
    </w:p>
    <w:p w:rsidR="007457BA" w:rsidRPr="002A2C2D" w:rsidRDefault="0001260C" w:rsidP="007457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457BA" w:rsidRPr="002A2C2D">
        <w:rPr>
          <w:color w:val="000000"/>
          <w:sz w:val="28"/>
          <w:szCs w:val="28"/>
        </w:rPr>
        <w:t>.10.</w:t>
      </w:r>
      <w:r w:rsidR="004E75EC">
        <w:rPr>
          <w:color w:val="000000"/>
          <w:sz w:val="28"/>
          <w:szCs w:val="28"/>
        </w:rPr>
        <w:t> </w:t>
      </w:r>
      <w:r w:rsidR="007457BA" w:rsidRPr="002A2C2D">
        <w:rPr>
          <w:color w:val="000000"/>
          <w:sz w:val="28"/>
          <w:szCs w:val="28"/>
        </w:rPr>
        <w:t xml:space="preserve">Заверенный кандидатом документ об осуществлении полномочий депутата законодательного органа субъекта Российской Федерации, представительного органа муниципального образования на непостоянной основе, если кандидат является депутатом и осуществляет свои полномочия на непостоянной основе </w:t>
      </w:r>
      <w:r w:rsidR="00023DE8" w:rsidRPr="00023DE8">
        <w:rPr>
          <w:color w:val="000000"/>
          <w:sz w:val="28"/>
          <w:szCs w:val="28"/>
        </w:rPr>
        <w:t>(ч. 2 ст. 20 областного закона)</w:t>
      </w:r>
      <w:r w:rsidR="0055654F">
        <w:rPr>
          <w:color w:val="000000"/>
          <w:sz w:val="28"/>
          <w:szCs w:val="28"/>
        </w:rPr>
        <w:t xml:space="preserve"> (приложение № 7)</w:t>
      </w:r>
      <w:r w:rsidR="00023DE8" w:rsidRPr="00023DE8">
        <w:rPr>
          <w:color w:val="000000"/>
          <w:sz w:val="28"/>
          <w:szCs w:val="28"/>
        </w:rPr>
        <w:t>.</w:t>
      </w:r>
    </w:p>
    <w:p w:rsidR="007457BA" w:rsidRDefault="0001260C" w:rsidP="007457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457BA" w:rsidRPr="002A2C2D">
        <w:rPr>
          <w:color w:val="000000"/>
          <w:sz w:val="28"/>
          <w:szCs w:val="28"/>
        </w:rPr>
        <w:t>.11.З</w:t>
      </w:r>
      <w:r w:rsidR="004E75EC">
        <w:rPr>
          <w:color w:val="000000"/>
          <w:sz w:val="28"/>
          <w:szCs w:val="28"/>
        </w:rPr>
        <w:t>а</w:t>
      </w:r>
      <w:r w:rsidR="007457BA" w:rsidRPr="002A2C2D">
        <w:rPr>
          <w:color w:val="000000"/>
          <w:sz w:val="28"/>
          <w:szCs w:val="28"/>
        </w:rPr>
        <w:t xml:space="preserve">веренная кандидатом копия соответствующего документа </w:t>
      </w:r>
      <w:r w:rsidR="007457BA" w:rsidRPr="002A2C2D">
        <w:rPr>
          <w:color w:val="000000"/>
          <w:sz w:val="28"/>
          <w:szCs w:val="28"/>
        </w:rPr>
        <w:lastRenderedPageBreak/>
        <w:t xml:space="preserve">(соответствующих документов) о смене фамилии, или имени, или отчества кандидата, в случае если кандидат менял фамилию, или имя, или отчество (п. 3 ч. </w:t>
      </w:r>
      <w:r w:rsidR="00023DE8">
        <w:rPr>
          <w:color w:val="000000"/>
          <w:sz w:val="28"/>
          <w:szCs w:val="28"/>
        </w:rPr>
        <w:t>2</w:t>
      </w:r>
      <w:r w:rsidR="007457BA" w:rsidRPr="002A2C2D">
        <w:rPr>
          <w:color w:val="000000"/>
          <w:sz w:val="28"/>
          <w:szCs w:val="28"/>
        </w:rPr>
        <w:t xml:space="preserve"> ст. </w:t>
      </w:r>
      <w:r w:rsidR="00023DE8">
        <w:rPr>
          <w:color w:val="000000"/>
          <w:sz w:val="28"/>
          <w:szCs w:val="28"/>
        </w:rPr>
        <w:t>20</w:t>
      </w:r>
      <w:r w:rsidR="007457BA" w:rsidRPr="002A2C2D">
        <w:rPr>
          <w:color w:val="000000"/>
          <w:sz w:val="28"/>
          <w:szCs w:val="28"/>
        </w:rPr>
        <w:t xml:space="preserve"> </w:t>
      </w:r>
      <w:r w:rsidR="00023DE8">
        <w:rPr>
          <w:color w:val="000000"/>
          <w:sz w:val="28"/>
          <w:szCs w:val="28"/>
        </w:rPr>
        <w:t>областного закона</w:t>
      </w:r>
      <w:r w:rsidR="007457BA" w:rsidRPr="002A2C2D">
        <w:rPr>
          <w:color w:val="000000"/>
          <w:sz w:val="28"/>
          <w:szCs w:val="28"/>
        </w:rPr>
        <w:t>).</w:t>
      </w:r>
    </w:p>
    <w:p w:rsidR="004F539B" w:rsidRDefault="004F539B" w:rsidP="007457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E75EC" w:rsidRPr="002A2C2D" w:rsidRDefault="004E75EC" w:rsidP="007457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Документы, указанные в пункте 2.2. и 2.3. может представить уполномоченный представитель избирательного объединения или </w:t>
      </w:r>
      <w:proofErr w:type="gramStart"/>
      <w:r>
        <w:rPr>
          <w:color w:val="000000"/>
          <w:sz w:val="28"/>
          <w:szCs w:val="28"/>
        </w:rPr>
        <w:t>первый</w:t>
      </w:r>
      <w:proofErr w:type="gramEnd"/>
      <w:r>
        <w:rPr>
          <w:color w:val="000000"/>
          <w:sz w:val="28"/>
          <w:szCs w:val="28"/>
        </w:rPr>
        <w:t xml:space="preserve"> представивший указанные документы кандидат, выдвинутый избирательным объединением. В таких случаях иные </w:t>
      </w:r>
      <w:proofErr w:type="gramStart"/>
      <w:r>
        <w:rPr>
          <w:color w:val="000000"/>
          <w:sz w:val="28"/>
          <w:szCs w:val="28"/>
        </w:rPr>
        <w:t>кандидаты</w:t>
      </w:r>
      <w:proofErr w:type="gramEnd"/>
      <w:r>
        <w:rPr>
          <w:color w:val="000000"/>
          <w:sz w:val="28"/>
          <w:szCs w:val="28"/>
        </w:rPr>
        <w:t xml:space="preserve"> выдвинутые этим избирательным объединением, документы в эту же избирательную комиссию могут </w:t>
      </w:r>
      <w:r w:rsidR="000F7D73">
        <w:rPr>
          <w:color w:val="000000"/>
          <w:sz w:val="28"/>
          <w:szCs w:val="28"/>
        </w:rPr>
        <w:t>не представлять.</w:t>
      </w:r>
    </w:p>
    <w:p w:rsidR="007457BA" w:rsidRPr="002A2C2D" w:rsidRDefault="007457BA" w:rsidP="007457BA">
      <w:pPr>
        <w:widowControl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7457BA" w:rsidRPr="002A2C2D" w:rsidRDefault="0001260C" w:rsidP="007457BA">
      <w:pPr>
        <w:widowControl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7457BA" w:rsidRPr="002A2C2D">
        <w:rPr>
          <w:b/>
          <w:bCs/>
          <w:color w:val="000000"/>
          <w:sz w:val="28"/>
          <w:szCs w:val="28"/>
        </w:rPr>
        <w:t>. Документы, представляемые кандидатом для регистрации</w:t>
      </w:r>
    </w:p>
    <w:p w:rsidR="007457BA" w:rsidRPr="002A2C2D" w:rsidRDefault="007457BA" w:rsidP="007457BA">
      <w:pPr>
        <w:widowControl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275FD2" w:rsidRDefault="0001260C" w:rsidP="007457B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A5045">
        <w:rPr>
          <w:color w:val="000000"/>
          <w:sz w:val="28"/>
          <w:szCs w:val="28"/>
        </w:rPr>
        <w:t>.1</w:t>
      </w:r>
      <w:r w:rsidR="00275FD2">
        <w:rPr>
          <w:color w:val="000000"/>
          <w:sz w:val="28"/>
          <w:szCs w:val="28"/>
        </w:rPr>
        <w:t>. </w:t>
      </w:r>
      <w:proofErr w:type="gramStart"/>
      <w:r w:rsidR="00275FD2">
        <w:rPr>
          <w:color w:val="000000"/>
          <w:sz w:val="28"/>
          <w:szCs w:val="28"/>
        </w:rPr>
        <w:t>П</w:t>
      </w:r>
      <w:r w:rsidR="00275FD2" w:rsidRPr="00275FD2">
        <w:rPr>
          <w:color w:val="000000"/>
          <w:sz w:val="28"/>
          <w:szCs w:val="28"/>
        </w:rPr>
        <w:t>исьменное уведомление кандидата о создании избирательного фонда с указанием номера специального избирательного счета, номера филиала ПАО Сбербанк, другой кредитной организации и его адреса местонахождения по форме, утвержденной Избирательной комиссией Ленинградской области</w:t>
      </w:r>
      <w:r w:rsidR="00275FD2">
        <w:rPr>
          <w:color w:val="000000"/>
          <w:sz w:val="28"/>
          <w:szCs w:val="28"/>
        </w:rPr>
        <w:t xml:space="preserve"> </w:t>
      </w:r>
      <w:r w:rsidR="00275FD2" w:rsidRPr="00F75414">
        <w:rPr>
          <w:color w:val="000000"/>
          <w:sz w:val="28"/>
          <w:szCs w:val="28"/>
        </w:rPr>
        <w:t>(приложение № </w:t>
      </w:r>
      <w:r w:rsidR="00F75414" w:rsidRPr="00F75414">
        <w:rPr>
          <w:color w:val="000000"/>
          <w:sz w:val="28"/>
          <w:szCs w:val="28"/>
        </w:rPr>
        <w:t>10 обязательная форма</w:t>
      </w:r>
      <w:r w:rsidR="00275FD2" w:rsidRPr="00F75414">
        <w:rPr>
          <w:color w:val="000000"/>
          <w:sz w:val="28"/>
          <w:szCs w:val="28"/>
        </w:rPr>
        <w:t xml:space="preserve">), а в случае </w:t>
      </w:r>
      <w:proofErr w:type="spellStart"/>
      <w:r w:rsidR="00275FD2" w:rsidRPr="00F75414">
        <w:rPr>
          <w:color w:val="000000"/>
          <w:sz w:val="28"/>
          <w:szCs w:val="28"/>
        </w:rPr>
        <w:t>неперечисления</w:t>
      </w:r>
      <w:proofErr w:type="spellEnd"/>
      <w:r w:rsidR="00275FD2" w:rsidRPr="00F75414">
        <w:rPr>
          <w:color w:val="000000"/>
          <w:sz w:val="28"/>
          <w:szCs w:val="28"/>
        </w:rPr>
        <w:t xml:space="preserve"> средств избирательного фонда на специальный избирательный счет на основании части 1 статьи 39 областного закона - с указанием факта создания избирательного фонда</w:t>
      </w:r>
      <w:proofErr w:type="gramEnd"/>
      <w:r w:rsidR="00275FD2" w:rsidRPr="00F75414">
        <w:rPr>
          <w:color w:val="000000"/>
          <w:sz w:val="28"/>
          <w:szCs w:val="28"/>
        </w:rPr>
        <w:t xml:space="preserve"> и факта </w:t>
      </w:r>
      <w:proofErr w:type="spellStart"/>
      <w:r w:rsidR="00275FD2" w:rsidRPr="00F75414">
        <w:rPr>
          <w:color w:val="000000"/>
          <w:sz w:val="28"/>
          <w:szCs w:val="28"/>
        </w:rPr>
        <w:t>неперечисления</w:t>
      </w:r>
      <w:proofErr w:type="spellEnd"/>
      <w:r w:rsidR="00275FD2" w:rsidRPr="00F75414">
        <w:rPr>
          <w:color w:val="000000"/>
          <w:sz w:val="28"/>
          <w:szCs w:val="28"/>
        </w:rPr>
        <w:t xml:space="preserve"> средств избирательного фонда на специальный избирательный счет. Данное уведомление не представляется только в случае, если кандидат в соответствии с частью 2 статьи 20 настоящего областного закона указал в заявлении о согласии баллотироваться либо в отдельном документе о том, что он не будет создавать избирательный фонд</w:t>
      </w:r>
      <w:r w:rsidR="007B0418" w:rsidRPr="00F75414">
        <w:rPr>
          <w:color w:val="000000"/>
          <w:sz w:val="28"/>
          <w:szCs w:val="28"/>
        </w:rPr>
        <w:t xml:space="preserve"> (приложение № </w:t>
      </w:r>
      <w:r w:rsidR="00F75414" w:rsidRPr="00F75414">
        <w:rPr>
          <w:color w:val="000000"/>
          <w:sz w:val="28"/>
          <w:szCs w:val="28"/>
        </w:rPr>
        <w:t>11 обязательная форма</w:t>
      </w:r>
      <w:r w:rsidR="007B0418" w:rsidRPr="00F75414">
        <w:rPr>
          <w:color w:val="000000"/>
          <w:sz w:val="28"/>
          <w:szCs w:val="28"/>
        </w:rPr>
        <w:t>)</w:t>
      </w:r>
      <w:r w:rsidR="00275FD2" w:rsidRPr="00F75414">
        <w:rPr>
          <w:color w:val="000000"/>
          <w:sz w:val="28"/>
          <w:szCs w:val="28"/>
        </w:rPr>
        <w:t>.</w:t>
      </w:r>
      <w:r w:rsidR="007B0418" w:rsidRPr="00F75414">
        <w:rPr>
          <w:color w:val="000000"/>
          <w:sz w:val="28"/>
          <w:szCs w:val="28"/>
        </w:rPr>
        <w:t xml:space="preserve"> </w:t>
      </w:r>
    </w:p>
    <w:p w:rsidR="00F75414" w:rsidRPr="00F75414" w:rsidRDefault="0001260C" w:rsidP="007457B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75414">
        <w:rPr>
          <w:color w:val="000000"/>
          <w:sz w:val="28"/>
          <w:szCs w:val="28"/>
        </w:rPr>
        <w:t>.</w:t>
      </w:r>
      <w:r w:rsidR="00FA5045">
        <w:rPr>
          <w:color w:val="000000"/>
          <w:sz w:val="28"/>
          <w:szCs w:val="28"/>
        </w:rPr>
        <w:t>2</w:t>
      </w:r>
      <w:r w:rsidR="00F75414">
        <w:rPr>
          <w:color w:val="000000"/>
          <w:sz w:val="28"/>
          <w:szCs w:val="28"/>
        </w:rPr>
        <w:t xml:space="preserve">. </w:t>
      </w:r>
      <w:proofErr w:type="gramStart"/>
      <w:r w:rsidR="00F75414" w:rsidRPr="00F75414">
        <w:rPr>
          <w:color w:val="000000"/>
          <w:sz w:val="28"/>
          <w:szCs w:val="28"/>
        </w:rPr>
        <w:t xml:space="preserve">Если в заявлении о согласии баллотироваться по соответствующему избирательному округу были указаны сведения о том, что кандидат является иностранным агентом, то кандидат представляет в </w:t>
      </w:r>
      <w:r w:rsidR="001E25F0">
        <w:rPr>
          <w:color w:val="000000"/>
          <w:sz w:val="28"/>
          <w:szCs w:val="28"/>
        </w:rPr>
        <w:t xml:space="preserve">территориальную </w:t>
      </w:r>
      <w:r w:rsidR="00F75414" w:rsidRPr="00F75414">
        <w:rPr>
          <w:color w:val="000000"/>
          <w:sz w:val="28"/>
          <w:szCs w:val="28"/>
        </w:rPr>
        <w:t>избирательную комиссию</w:t>
      </w:r>
      <w:r w:rsidR="001E25F0">
        <w:rPr>
          <w:color w:val="000000"/>
          <w:sz w:val="28"/>
          <w:szCs w:val="28"/>
        </w:rPr>
        <w:t>, с полномочиями окружной избирательной комиссии</w:t>
      </w:r>
      <w:r w:rsidR="00F75414" w:rsidRPr="00F75414">
        <w:rPr>
          <w:color w:val="000000"/>
          <w:sz w:val="28"/>
          <w:szCs w:val="28"/>
        </w:rPr>
        <w:t xml:space="preserve">, уведомление федерального органа исполнительной власти, осуществляющего </w:t>
      </w:r>
      <w:r w:rsidR="00F75414" w:rsidRPr="00F75414">
        <w:rPr>
          <w:color w:val="000000"/>
          <w:sz w:val="28"/>
          <w:szCs w:val="28"/>
        </w:rPr>
        <w:lastRenderedPageBreak/>
        <w:t xml:space="preserve">функции по выработке и реализации государственной политики и нормативно-правовому регулированию в сфере регистрации некоммерческих организаций, </w:t>
      </w:r>
      <w:r w:rsidR="001E25F0">
        <w:rPr>
          <w:color w:val="000000"/>
          <w:sz w:val="28"/>
          <w:szCs w:val="28"/>
        </w:rPr>
        <w:t xml:space="preserve">(Министерства юстиции Российской Федерации) </w:t>
      </w:r>
      <w:r w:rsidR="00F75414" w:rsidRPr="00F75414">
        <w:rPr>
          <w:color w:val="000000"/>
          <w:sz w:val="28"/>
          <w:szCs w:val="28"/>
        </w:rPr>
        <w:t>об исключении кандидата</w:t>
      </w:r>
      <w:proofErr w:type="gramEnd"/>
      <w:r w:rsidR="00F75414" w:rsidRPr="00F75414">
        <w:rPr>
          <w:color w:val="000000"/>
          <w:sz w:val="28"/>
          <w:szCs w:val="28"/>
        </w:rPr>
        <w:t xml:space="preserve"> из реестра иностранных агентов либо соответствующее решение суда.</w:t>
      </w:r>
    </w:p>
    <w:p w:rsidR="007457BA" w:rsidRPr="002A2C2D" w:rsidRDefault="0001260C" w:rsidP="00A16838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457BA" w:rsidRPr="002A2C2D">
        <w:rPr>
          <w:color w:val="000000"/>
          <w:sz w:val="28"/>
          <w:szCs w:val="28"/>
        </w:rPr>
        <w:t>.</w:t>
      </w:r>
      <w:r w:rsidR="00FA5045">
        <w:rPr>
          <w:color w:val="000000"/>
          <w:sz w:val="28"/>
          <w:szCs w:val="28"/>
        </w:rPr>
        <w:t>3</w:t>
      </w:r>
      <w:r w:rsidR="007457BA" w:rsidRPr="002A2C2D">
        <w:rPr>
          <w:color w:val="000000"/>
          <w:sz w:val="28"/>
          <w:szCs w:val="28"/>
        </w:rPr>
        <w:t>.</w:t>
      </w:r>
      <w:r w:rsidR="004E75EC">
        <w:rPr>
          <w:color w:val="000000"/>
          <w:sz w:val="28"/>
          <w:szCs w:val="28"/>
        </w:rPr>
        <w:t> </w:t>
      </w:r>
      <w:r w:rsidR="007457BA" w:rsidRPr="002A2C2D">
        <w:rPr>
          <w:color w:val="000000"/>
          <w:sz w:val="28"/>
          <w:szCs w:val="28"/>
        </w:rPr>
        <w:t>Заверенная копия соответствующего приказа (распоряжения) об освобождении зарегистрированного кандидата, находящегося на государственной или муниципальной службе либо работающего в организации, осуществляющей выпуск средств массовой информации, от выполнения должностных или служебных обязанностей на время его участия в муниципальных выборах</w:t>
      </w:r>
      <w:r w:rsidR="007457BA" w:rsidRPr="002A2C2D">
        <w:rPr>
          <w:color w:val="000000"/>
          <w:sz w:val="28"/>
          <w:szCs w:val="28"/>
          <w:vertAlign w:val="superscript"/>
        </w:rPr>
        <w:t xml:space="preserve"> </w:t>
      </w:r>
      <w:r w:rsidR="00F23A5E">
        <w:rPr>
          <w:color w:val="000000"/>
          <w:sz w:val="28"/>
          <w:szCs w:val="28"/>
        </w:rPr>
        <w:t>(п. 2 ст. 40 Федерального закона от 12.06.2002 N 67-ФЗ «</w:t>
      </w:r>
      <w:r w:rsidR="00F23A5E" w:rsidRPr="00F23A5E">
        <w:rPr>
          <w:color w:val="000000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F23A5E">
        <w:rPr>
          <w:color w:val="000000"/>
          <w:sz w:val="28"/>
          <w:szCs w:val="28"/>
        </w:rPr>
        <w:t>»</w:t>
      </w:r>
      <w:r w:rsidR="00A16838">
        <w:rPr>
          <w:color w:val="000000"/>
          <w:sz w:val="28"/>
          <w:szCs w:val="28"/>
        </w:rPr>
        <w:t xml:space="preserve">). </w:t>
      </w:r>
      <w:r w:rsidR="007457BA" w:rsidRPr="002A2C2D">
        <w:rPr>
          <w:color w:val="000000"/>
          <w:sz w:val="28"/>
          <w:szCs w:val="28"/>
        </w:rPr>
        <w:t>Документ представляется н</w:t>
      </w:r>
      <w:r w:rsidR="007457BA" w:rsidRPr="002A2C2D">
        <w:rPr>
          <w:sz w:val="28"/>
          <w:szCs w:val="28"/>
        </w:rPr>
        <w:t>е позднее чем через 5 дней со дня регистрации кандидата.</w:t>
      </w:r>
    </w:p>
    <w:bookmarkEnd w:id="0"/>
    <w:bookmarkEnd w:id="1"/>
    <w:bookmarkEnd w:id="2"/>
    <w:p w:rsidR="007457BA" w:rsidRPr="00FA5045" w:rsidRDefault="0001260C" w:rsidP="00FA50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A5045">
        <w:rPr>
          <w:color w:val="000000"/>
          <w:sz w:val="28"/>
          <w:szCs w:val="28"/>
        </w:rPr>
        <w:t xml:space="preserve">.4. </w:t>
      </w:r>
      <w:r w:rsidR="00FA5045" w:rsidRPr="00FA5045">
        <w:rPr>
          <w:sz w:val="28"/>
          <w:szCs w:val="28"/>
        </w:rPr>
        <w:t>Биографические данные кандидата в объеме, установленном ТИК на бумажном носителе в печатном и машиночитаемом виде.</w:t>
      </w:r>
    </w:p>
    <w:p w:rsidR="00FA5045" w:rsidRPr="00FA5045" w:rsidRDefault="0001260C" w:rsidP="00FA5045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2</w:t>
      </w:r>
      <w:bookmarkStart w:id="3" w:name="_GoBack"/>
      <w:bookmarkEnd w:id="3"/>
      <w:r w:rsidR="00FA5045" w:rsidRPr="00FA5045">
        <w:rPr>
          <w:sz w:val="28"/>
          <w:szCs w:val="28"/>
        </w:rPr>
        <w:t xml:space="preserve">.5. Фотография кандидата, </w:t>
      </w:r>
      <w:r w:rsidR="006176AC" w:rsidRPr="006176AC">
        <w:rPr>
          <w:sz w:val="28"/>
          <w:szCs w:val="28"/>
        </w:rPr>
        <w:t xml:space="preserve">выполненные на однотонном фоне </w:t>
      </w:r>
      <w:r w:rsidR="006176AC" w:rsidRPr="006176AC">
        <w:rPr>
          <w:b/>
          <w:sz w:val="28"/>
          <w:szCs w:val="28"/>
        </w:rPr>
        <w:t>серо-голубого</w:t>
      </w:r>
      <w:r w:rsidR="006176AC" w:rsidRPr="006176AC">
        <w:rPr>
          <w:sz w:val="28"/>
          <w:szCs w:val="28"/>
        </w:rPr>
        <w:t xml:space="preserve"> цвета, размером 9х12 на бумажном и электронном носителях, изготовленные не позднее, чем за 1 год до предоставления документов</w:t>
      </w:r>
      <w:proofErr w:type="gramStart"/>
      <w:r w:rsidR="006176AC" w:rsidRPr="006176AC">
        <w:rPr>
          <w:sz w:val="28"/>
          <w:szCs w:val="28"/>
        </w:rPr>
        <w:t>.</w:t>
      </w:r>
      <w:proofErr w:type="gramEnd"/>
      <w:r w:rsidR="00FA5045" w:rsidRPr="006176AC">
        <w:rPr>
          <w:sz w:val="28"/>
          <w:szCs w:val="28"/>
        </w:rPr>
        <w:t xml:space="preserve"> </w:t>
      </w:r>
      <w:r w:rsidR="00FA5045" w:rsidRPr="00FA5045">
        <w:rPr>
          <w:i/>
          <w:iCs/>
          <w:sz w:val="28"/>
          <w:szCs w:val="28"/>
        </w:rPr>
        <w:t>(</w:t>
      </w:r>
      <w:proofErr w:type="gramStart"/>
      <w:r w:rsidR="00FA5045" w:rsidRPr="00FA5045">
        <w:rPr>
          <w:i/>
          <w:iCs/>
          <w:sz w:val="28"/>
          <w:szCs w:val="28"/>
        </w:rPr>
        <w:t>н</w:t>
      </w:r>
      <w:proofErr w:type="gramEnd"/>
      <w:r w:rsidR="00FA5045" w:rsidRPr="00FA5045">
        <w:rPr>
          <w:i/>
          <w:iCs/>
          <w:sz w:val="28"/>
          <w:szCs w:val="28"/>
        </w:rPr>
        <w:t>а</w:t>
      </w:r>
      <w:r w:rsidR="00FA5045" w:rsidRPr="00FA5045">
        <w:rPr>
          <w:i/>
          <w:sz w:val="28"/>
          <w:szCs w:val="28"/>
        </w:rPr>
        <w:t xml:space="preserve">  фотографии с оборотной стороны указывают</w:t>
      </w:r>
      <w:r w:rsidR="00FA5045">
        <w:rPr>
          <w:i/>
          <w:sz w:val="28"/>
          <w:szCs w:val="28"/>
        </w:rPr>
        <w:t>ся фамилия и инициалы кандидата.</w:t>
      </w:r>
      <w:r w:rsidR="006176AC">
        <w:rPr>
          <w:i/>
          <w:sz w:val="28"/>
          <w:szCs w:val="28"/>
        </w:rPr>
        <w:t>)</w:t>
      </w:r>
    </w:p>
    <w:sectPr w:rsidR="00FA5045" w:rsidRPr="00FA5045" w:rsidSect="00EB7BB5">
      <w:headerReference w:type="default" r:id="rId9"/>
      <w:footerReference w:type="default" r:id="rId10"/>
      <w:pgSz w:w="11906" w:h="16838"/>
      <w:pgMar w:top="540" w:right="567" w:bottom="993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62B" w:rsidRDefault="0058362B" w:rsidP="00B84266">
      <w:r>
        <w:separator/>
      </w:r>
    </w:p>
  </w:endnote>
  <w:endnote w:type="continuationSeparator" w:id="0">
    <w:p w:rsidR="0058362B" w:rsidRDefault="0058362B" w:rsidP="00B84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B0A" w:rsidRPr="00747234" w:rsidRDefault="00C14B0A" w:rsidP="000029C0">
    <w:pPr>
      <w:pStyle w:val="a6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62B" w:rsidRDefault="0058362B" w:rsidP="00B84266">
      <w:r>
        <w:separator/>
      </w:r>
    </w:p>
  </w:footnote>
  <w:footnote w:type="continuationSeparator" w:id="0">
    <w:p w:rsidR="0058362B" w:rsidRDefault="0058362B" w:rsidP="00B84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B0A" w:rsidRDefault="00C14B0A">
    <w:pPr>
      <w:pStyle w:val="a8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5684B8F" wp14:editId="5D27732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2865" cy="145415"/>
              <wp:effectExtent l="0" t="635" r="3810" b="6350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4B0A" w:rsidRDefault="00C14B0A">
                          <w:pPr>
                            <w:pStyle w:val="a8"/>
                          </w:pPr>
                          <w:r>
                            <w:rPr>
                              <w:rStyle w:val="aa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.05pt;width:4.95pt;height:11.4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" stroked="f">
              <v:fill opacity="0"/>
              <v:textbox inset="0,0,0,0">
                <w:txbxContent>
                  <w:p w:rsidR="00C14B0A" w:rsidRDefault="00C14B0A">
                    <w:pPr>
                      <w:pStyle w:val="a8"/>
                    </w:pPr>
                    <w:r>
                      <w:rPr>
                        <w:rStyle w:val="aa"/>
                      </w:rPr>
                      <w:t xml:space="preserve"> </w:t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A737E"/>
    <w:multiLevelType w:val="multilevel"/>
    <w:tmpl w:val="FFFFFFFF"/>
    <w:lvl w:ilvl="0">
      <w:start w:val="1"/>
      <w:numFmt w:val="decimal"/>
      <w:pStyle w:val="1"/>
      <w:suff w:val="space"/>
      <w:lvlText w:val="%1."/>
      <w:lvlJc w:val="left"/>
      <w:rPr>
        <w:rFonts w:cs="Times New Roman" w:hint="default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rPr>
        <w:rFonts w:cs="Times New Roman" w:hint="default"/>
        <w:b/>
        <w:i w:val="0"/>
        <w:sz w:val="24"/>
        <w:vertAlign w:val="baseline"/>
      </w:rPr>
    </w:lvl>
    <w:lvl w:ilvl="2">
      <w:start w:val="1"/>
      <w:numFmt w:val="lowerRoman"/>
      <w:lvlText w:val="%3)"/>
      <w:lvlJc w:val="left"/>
      <w:rPr>
        <w:rFonts w:cs="Times New Roman" w:hint="default"/>
      </w:rPr>
    </w:lvl>
    <w:lvl w:ilvl="3">
      <w:start w:val="1"/>
      <w:numFmt w:val="decimal"/>
      <w:lvlText w:val="(%4)"/>
      <w:lvlJc w:val="left"/>
      <w:rPr>
        <w:rFonts w:cs="Times New Roman" w:hint="default"/>
      </w:rPr>
    </w:lvl>
    <w:lvl w:ilvl="4">
      <w:start w:val="1"/>
      <w:numFmt w:val="lowerLetter"/>
      <w:lvlText w:val="(%5)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D68"/>
    <w:rsid w:val="000029C0"/>
    <w:rsid w:val="0001000F"/>
    <w:rsid w:val="0001260C"/>
    <w:rsid w:val="00023DE8"/>
    <w:rsid w:val="00034498"/>
    <w:rsid w:val="00087654"/>
    <w:rsid w:val="000E28F7"/>
    <w:rsid w:val="000F7D73"/>
    <w:rsid w:val="001305C9"/>
    <w:rsid w:val="00196FDF"/>
    <w:rsid w:val="001E25F0"/>
    <w:rsid w:val="00275FD2"/>
    <w:rsid w:val="002E66D5"/>
    <w:rsid w:val="003D6167"/>
    <w:rsid w:val="004D4AA8"/>
    <w:rsid w:val="004E75EC"/>
    <w:rsid w:val="004F539B"/>
    <w:rsid w:val="00532A2E"/>
    <w:rsid w:val="0055654F"/>
    <w:rsid w:val="0058362B"/>
    <w:rsid w:val="005A6E21"/>
    <w:rsid w:val="006176AC"/>
    <w:rsid w:val="0063197D"/>
    <w:rsid w:val="00667471"/>
    <w:rsid w:val="006A7F38"/>
    <w:rsid w:val="006B746B"/>
    <w:rsid w:val="006F312C"/>
    <w:rsid w:val="00711774"/>
    <w:rsid w:val="00731E08"/>
    <w:rsid w:val="007457BA"/>
    <w:rsid w:val="00780ACE"/>
    <w:rsid w:val="007B0418"/>
    <w:rsid w:val="007D2354"/>
    <w:rsid w:val="007D6DFC"/>
    <w:rsid w:val="00925FE4"/>
    <w:rsid w:val="009948E3"/>
    <w:rsid w:val="009A2501"/>
    <w:rsid w:val="00A16838"/>
    <w:rsid w:val="00A30F0F"/>
    <w:rsid w:val="00A82DE2"/>
    <w:rsid w:val="00AB45FC"/>
    <w:rsid w:val="00B41F9A"/>
    <w:rsid w:val="00B84266"/>
    <w:rsid w:val="00BC7275"/>
    <w:rsid w:val="00BD5588"/>
    <w:rsid w:val="00BE6DD4"/>
    <w:rsid w:val="00C14B0A"/>
    <w:rsid w:val="00CA4B64"/>
    <w:rsid w:val="00DA0796"/>
    <w:rsid w:val="00E55239"/>
    <w:rsid w:val="00E75FA9"/>
    <w:rsid w:val="00EA212E"/>
    <w:rsid w:val="00EB7BB5"/>
    <w:rsid w:val="00EC54B0"/>
    <w:rsid w:val="00EE7227"/>
    <w:rsid w:val="00EE7B45"/>
    <w:rsid w:val="00EF3D68"/>
    <w:rsid w:val="00EF4A88"/>
    <w:rsid w:val="00F23A5E"/>
    <w:rsid w:val="00F65190"/>
    <w:rsid w:val="00F72F03"/>
    <w:rsid w:val="00F75414"/>
    <w:rsid w:val="00F81BD9"/>
    <w:rsid w:val="00F91E81"/>
    <w:rsid w:val="00FA5045"/>
    <w:rsid w:val="00FE2113"/>
    <w:rsid w:val="00FE3126"/>
    <w:rsid w:val="00FE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4B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3D68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EF3D68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3D6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3D6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endnote text"/>
    <w:basedOn w:val="a"/>
    <w:link w:val="a4"/>
    <w:uiPriority w:val="99"/>
    <w:unhideWhenUsed/>
    <w:rsid w:val="00EF3D68"/>
    <w:pPr>
      <w:widowControl w:val="0"/>
      <w:autoSpaceDE w:val="0"/>
      <w:autoSpaceDN w:val="0"/>
      <w:spacing w:after="120"/>
      <w:jc w:val="both"/>
    </w:pPr>
    <w:rPr>
      <w:szCs w:val="24"/>
    </w:rPr>
  </w:style>
  <w:style w:type="character" w:customStyle="1" w:styleId="a4">
    <w:name w:val="Текст концевой сноски Знак"/>
    <w:basedOn w:val="a0"/>
    <w:link w:val="a3"/>
    <w:uiPriority w:val="99"/>
    <w:rsid w:val="00EF3D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EF3D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">
    <w:name w:val="Обычный4"/>
    <w:rsid w:val="00EF3D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99"/>
    <w:qFormat/>
    <w:rsid w:val="00BC7275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rsid w:val="00AB45FC"/>
    <w:pPr>
      <w:widowControl w:val="0"/>
      <w:tabs>
        <w:tab w:val="center" w:pos="4153"/>
        <w:tab w:val="right" w:pos="8306"/>
      </w:tabs>
    </w:pPr>
    <w:rPr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AB45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AB45FC"/>
    <w:pPr>
      <w:tabs>
        <w:tab w:val="center" w:pos="4677"/>
        <w:tab w:val="right" w:pos="9355"/>
      </w:tabs>
    </w:pPr>
    <w:rPr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AB45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AB45FC"/>
  </w:style>
  <w:style w:type="paragraph" w:styleId="22">
    <w:name w:val="Body Text Indent 2"/>
    <w:basedOn w:val="a"/>
    <w:link w:val="23"/>
    <w:uiPriority w:val="99"/>
    <w:unhideWhenUsed/>
    <w:rsid w:val="00B84266"/>
    <w:pPr>
      <w:shd w:val="clear" w:color="auto" w:fill="FFFFFF"/>
      <w:spacing w:line="322" w:lineRule="atLeast"/>
      <w:ind w:firstLine="851"/>
      <w:jc w:val="both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B84266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B84266"/>
    <w:pPr>
      <w:keepLines/>
      <w:spacing w:after="120"/>
      <w:jc w:val="both"/>
    </w:pPr>
    <w:rPr>
      <w:rFonts w:eastAsia="Batang"/>
      <w:sz w:val="22"/>
    </w:rPr>
  </w:style>
  <w:style w:type="character" w:customStyle="1" w:styleId="ac">
    <w:name w:val="Текст сноски Знак"/>
    <w:basedOn w:val="a0"/>
    <w:link w:val="ab"/>
    <w:uiPriority w:val="99"/>
    <w:semiHidden/>
    <w:rsid w:val="00B84266"/>
    <w:rPr>
      <w:rFonts w:ascii="Times New Roman" w:eastAsia="Batang" w:hAnsi="Times New Roman" w:cs="Times New Roman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B84266"/>
    <w:pPr>
      <w:shd w:val="clear" w:color="auto" w:fill="FFFFFF"/>
      <w:ind w:right="14" w:firstLine="720"/>
      <w:jc w:val="both"/>
    </w:pPr>
    <w:rPr>
      <w:b/>
      <w:bCs/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rsid w:val="00B84266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8426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8426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Обычный1"/>
    <w:rsid w:val="00B842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с отступом 21"/>
    <w:basedOn w:val="11"/>
    <w:rsid w:val="00B84266"/>
    <w:pPr>
      <w:spacing w:line="360" w:lineRule="auto"/>
      <w:ind w:firstLine="720"/>
      <w:jc w:val="both"/>
    </w:pPr>
  </w:style>
  <w:style w:type="paragraph" w:customStyle="1" w:styleId="af">
    <w:name w:val="Содерж"/>
    <w:basedOn w:val="a"/>
    <w:rsid w:val="00B84266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B84266"/>
    <w:pPr>
      <w:autoSpaceDE w:val="0"/>
      <w:autoSpaceDN w:val="0"/>
    </w:pPr>
    <w:rPr>
      <w:sz w:val="20"/>
    </w:rPr>
  </w:style>
  <w:style w:type="paragraph" w:customStyle="1" w:styleId="110">
    <w:name w:val="Заголовок 11"/>
    <w:basedOn w:val="11"/>
    <w:next w:val="11"/>
    <w:rsid w:val="00B84266"/>
    <w:pPr>
      <w:keepNext/>
      <w:jc w:val="center"/>
      <w:outlineLvl w:val="0"/>
    </w:pPr>
    <w:rPr>
      <w:b/>
      <w:sz w:val="28"/>
    </w:rPr>
  </w:style>
  <w:style w:type="character" w:styleId="af1">
    <w:name w:val="footnote reference"/>
    <w:basedOn w:val="a0"/>
    <w:uiPriority w:val="99"/>
    <w:semiHidden/>
    <w:unhideWhenUsed/>
    <w:rsid w:val="00B84266"/>
    <w:rPr>
      <w:rFonts w:cs="Times New Roman"/>
      <w:vertAlign w:val="superscript"/>
    </w:rPr>
  </w:style>
  <w:style w:type="paragraph" w:customStyle="1" w:styleId="ConsPlusNonformat">
    <w:name w:val="ConsPlusNonformat"/>
    <w:rsid w:val="00B842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">
    <w:name w:val="Текст 14-15"/>
    <w:basedOn w:val="a"/>
    <w:rsid w:val="000E28F7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14-1512-114-11">
    <w:name w:val="Текст 14-1.5.Стиль12-1.Текст14-11"/>
    <w:basedOn w:val="a"/>
    <w:rsid w:val="000E28F7"/>
    <w:pPr>
      <w:autoSpaceDE w:val="0"/>
      <w:autoSpaceDN w:val="0"/>
      <w:spacing w:line="360" w:lineRule="auto"/>
      <w:ind w:firstLine="709"/>
      <w:jc w:val="both"/>
    </w:pPr>
    <w:rPr>
      <w:szCs w:val="24"/>
    </w:rPr>
  </w:style>
  <w:style w:type="paragraph" w:customStyle="1" w:styleId="220">
    <w:name w:val="Основной текст 22"/>
    <w:basedOn w:val="a"/>
    <w:rsid w:val="000E28F7"/>
    <w:pPr>
      <w:ind w:firstLine="720"/>
      <w:jc w:val="center"/>
    </w:pPr>
  </w:style>
  <w:style w:type="paragraph" w:styleId="af2">
    <w:name w:val="Body Text"/>
    <w:basedOn w:val="a"/>
    <w:link w:val="af3"/>
    <w:uiPriority w:val="99"/>
    <w:unhideWhenUsed/>
    <w:rsid w:val="00F65190"/>
    <w:pPr>
      <w:spacing w:after="120"/>
    </w:pPr>
    <w:rPr>
      <w:szCs w:val="24"/>
    </w:rPr>
  </w:style>
  <w:style w:type="character" w:customStyle="1" w:styleId="af3">
    <w:name w:val="Основной текст Знак"/>
    <w:basedOn w:val="a0"/>
    <w:link w:val="af2"/>
    <w:uiPriority w:val="99"/>
    <w:rsid w:val="00F651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780AC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80AC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4B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3D68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EF3D68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3D6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3D6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endnote text"/>
    <w:basedOn w:val="a"/>
    <w:link w:val="a4"/>
    <w:uiPriority w:val="99"/>
    <w:unhideWhenUsed/>
    <w:rsid w:val="00EF3D68"/>
    <w:pPr>
      <w:widowControl w:val="0"/>
      <w:autoSpaceDE w:val="0"/>
      <w:autoSpaceDN w:val="0"/>
      <w:spacing w:after="120"/>
      <w:jc w:val="both"/>
    </w:pPr>
    <w:rPr>
      <w:szCs w:val="24"/>
    </w:rPr>
  </w:style>
  <w:style w:type="character" w:customStyle="1" w:styleId="a4">
    <w:name w:val="Текст концевой сноски Знак"/>
    <w:basedOn w:val="a0"/>
    <w:link w:val="a3"/>
    <w:uiPriority w:val="99"/>
    <w:rsid w:val="00EF3D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EF3D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">
    <w:name w:val="Обычный4"/>
    <w:rsid w:val="00EF3D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99"/>
    <w:qFormat/>
    <w:rsid w:val="00BC7275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rsid w:val="00AB45FC"/>
    <w:pPr>
      <w:widowControl w:val="0"/>
      <w:tabs>
        <w:tab w:val="center" w:pos="4153"/>
        <w:tab w:val="right" w:pos="8306"/>
      </w:tabs>
    </w:pPr>
    <w:rPr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AB45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AB45FC"/>
    <w:pPr>
      <w:tabs>
        <w:tab w:val="center" w:pos="4677"/>
        <w:tab w:val="right" w:pos="9355"/>
      </w:tabs>
    </w:pPr>
    <w:rPr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AB45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AB45FC"/>
  </w:style>
  <w:style w:type="paragraph" w:styleId="22">
    <w:name w:val="Body Text Indent 2"/>
    <w:basedOn w:val="a"/>
    <w:link w:val="23"/>
    <w:uiPriority w:val="99"/>
    <w:unhideWhenUsed/>
    <w:rsid w:val="00B84266"/>
    <w:pPr>
      <w:shd w:val="clear" w:color="auto" w:fill="FFFFFF"/>
      <w:spacing w:line="322" w:lineRule="atLeast"/>
      <w:ind w:firstLine="851"/>
      <w:jc w:val="both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B84266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B84266"/>
    <w:pPr>
      <w:keepLines/>
      <w:spacing w:after="120"/>
      <w:jc w:val="both"/>
    </w:pPr>
    <w:rPr>
      <w:rFonts w:eastAsia="Batang"/>
      <w:sz w:val="22"/>
    </w:rPr>
  </w:style>
  <w:style w:type="character" w:customStyle="1" w:styleId="ac">
    <w:name w:val="Текст сноски Знак"/>
    <w:basedOn w:val="a0"/>
    <w:link w:val="ab"/>
    <w:uiPriority w:val="99"/>
    <w:semiHidden/>
    <w:rsid w:val="00B84266"/>
    <w:rPr>
      <w:rFonts w:ascii="Times New Roman" w:eastAsia="Batang" w:hAnsi="Times New Roman" w:cs="Times New Roman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B84266"/>
    <w:pPr>
      <w:shd w:val="clear" w:color="auto" w:fill="FFFFFF"/>
      <w:ind w:right="14" w:firstLine="720"/>
      <w:jc w:val="both"/>
    </w:pPr>
    <w:rPr>
      <w:b/>
      <w:bCs/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rsid w:val="00B84266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8426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8426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Обычный1"/>
    <w:rsid w:val="00B842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с отступом 21"/>
    <w:basedOn w:val="11"/>
    <w:rsid w:val="00B84266"/>
    <w:pPr>
      <w:spacing w:line="360" w:lineRule="auto"/>
      <w:ind w:firstLine="720"/>
      <w:jc w:val="both"/>
    </w:pPr>
  </w:style>
  <w:style w:type="paragraph" w:customStyle="1" w:styleId="af">
    <w:name w:val="Содерж"/>
    <w:basedOn w:val="a"/>
    <w:rsid w:val="00B84266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B84266"/>
    <w:pPr>
      <w:autoSpaceDE w:val="0"/>
      <w:autoSpaceDN w:val="0"/>
    </w:pPr>
    <w:rPr>
      <w:sz w:val="20"/>
    </w:rPr>
  </w:style>
  <w:style w:type="paragraph" w:customStyle="1" w:styleId="110">
    <w:name w:val="Заголовок 11"/>
    <w:basedOn w:val="11"/>
    <w:next w:val="11"/>
    <w:rsid w:val="00B84266"/>
    <w:pPr>
      <w:keepNext/>
      <w:jc w:val="center"/>
      <w:outlineLvl w:val="0"/>
    </w:pPr>
    <w:rPr>
      <w:b/>
      <w:sz w:val="28"/>
    </w:rPr>
  </w:style>
  <w:style w:type="character" w:styleId="af1">
    <w:name w:val="footnote reference"/>
    <w:basedOn w:val="a0"/>
    <w:uiPriority w:val="99"/>
    <w:semiHidden/>
    <w:unhideWhenUsed/>
    <w:rsid w:val="00B84266"/>
    <w:rPr>
      <w:rFonts w:cs="Times New Roman"/>
      <w:vertAlign w:val="superscript"/>
    </w:rPr>
  </w:style>
  <w:style w:type="paragraph" w:customStyle="1" w:styleId="ConsPlusNonformat">
    <w:name w:val="ConsPlusNonformat"/>
    <w:rsid w:val="00B842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">
    <w:name w:val="Текст 14-15"/>
    <w:basedOn w:val="a"/>
    <w:rsid w:val="000E28F7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14-1512-114-11">
    <w:name w:val="Текст 14-1.5.Стиль12-1.Текст14-11"/>
    <w:basedOn w:val="a"/>
    <w:rsid w:val="000E28F7"/>
    <w:pPr>
      <w:autoSpaceDE w:val="0"/>
      <w:autoSpaceDN w:val="0"/>
      <w:spacing w:line="360" w:lineRule="auto"/>
      <w:ind w:firstLine="709"/>
      <w:jc w:val="both"/>
    </w:pPr>
    <w:rPr>
      <w:szCs w:val="24"/>
    </w:rPr>
  </w:style>
  <w:style w:type="paragraph" w:customStyle="1" w:styleId="220">
    <w:name w:val="Основной текст 22"/>
    <w:basedOn w:val="a"/>
    <w:rsid w:val="000E28F7"/>
    <w:pPr>
      <w:ind w:firstLine="720"/>
      <w:jc w:val="center"/>
    </w:pPr>
  </w:style>
  <w:style w:type="paragraph" w:styleId="af2">
    <w:name w:val="Body Text"/>
    <w:basedOn w:val="a"/>
    <w:link w:val="af3"/>
    <w:uiPriority w:val="99"/>
    <w:unhideWhenUsed/>
    <w:rsid w:val="00F65190"/>
    <w:pPr>
      <w:spacing w:after="120"/>
    </w:pPr>
    <w:rPr>
      <w:szCs w:val="24"/>
    </w:rPr>
  </w:style>
  <w:style w:type="character" w:customStyle="1" w:styleId="af3">
    <w:name w:val="Основной текст Знак"/>
    <w:basedOn w:val="a0"/>
    <w:link w:val="af2"/>
    <w:uiPriority w:val="99"/>
    <w:rsid w:val="00F651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780AC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80A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69D18-F251-47FB-B4C3-D6D11B776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5</Pages>
  <Words>1323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Михайловна Вовчок</dc:creator>
  <cp:keywords/>
  <dc:description/>
  <cp:lastModifiedBy>Наталья Л. Полярус</cp:lastModifiedBy>
  <cp:revision>12</cp:revision>
  <cp:lastPrinted>2024-06-13T12:03:00Z</cp:lastPrinted>
  <dcterms:created xsi:type="dcterms:W3CDTF">2024-04-16T07:19:00Z</dcterms:created>
  <dcterms:modified xsi:type="dcterms:W3CDTF">2024-06-20T10:07:00Z</dcterms:modified>
</cp:coreProperties>
</file>