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9B" w:rsidRPr="00064AEB" w:rsidRDefault="0029419B" w:rsidP="00064AEB">
      <w:pPr>
        <w:shd w:val="clear" w:color="auto" w:fill="FFFFFF"/>
        <w:ind w:firstLine="426"/>
        <w:jc w:val="right"/>
        <w:rPr>
          <w:sz w:val="20"/>
          <w:szCs w:val="20"/>
        </w:rPr>
      </w:pPr>
      <w:bookmarkStart w:id="0" w:name="_GoBack"/>
      <w:bookmarkEnd w:id="0"/>
      <w:r w:rsidRPr="00064AEB">
        <w:rPr>
          <w:color w:val="000000"/>
          <w:sz w:val="20"/>
          <w:szCs w:val="20"/>
        </w:rPr>
        <w:t xml:space="preserve">Приложение </w:t>
      </w:r>
    </w:p>
    <w:p w:rsidR="00AF73AF" w:rsidRPr="00064AEB" w:rsidRDefault="00AF73AF" w:rsidP="00064AEB">
      <w:pPr>
        <w:shd w:val="clear" w:color="auto" w:fill="FFFFFF"/>
        <w:ind w:firstLine="426"/>
        <w:jc w:val="right"/>
        <w:rPr>
          <w:sz w:val="20"/>
          <w:szCs w:val="20"/>
        </w:rPr>
      </w:pPr>
      <w:r w:rsidRPr="00064AEB">
        <w:rPr>
          <w:color w:val="000000"/>
          <w:sz w:val="20"/>
          <w:szCs w:val="20"/>
        </w:rPr>
        <w:t>к решению</w:t>
      </w:r>
    </w:p>
    <w:p w:rsidR="00AF73AF" w:rsidRPr="00064AEB" w:rsidRDefault="00AF73AF" w:rsidP="00064AEB">
      <w:pPr>
        <w:shd w:val="clear" w:color="auto" w:fill="FFFFFF"/>
        <w:ind w:firstLine="426"/>
        <w:jc w:val="right"/>
        <w:rPr>
          <w:sz w:val="20"/>
          <w:szCs w:val="20"/>
        </w:rPr>
      </w:pPr>
      <w:r w:rsidRPr="00064AEB">
        <w:rPr>
          <w:sz w:val="20"/>
          <w:szCs w:val="20"/>
        </w:rPr>
        <w:t xml:space="preserve">ТИК </w:t>
      </w:r>
      <w:proofErr w:type="spellStart"/>
      <w:r w:rsidRPr="00064AEB">
        <w:rPr>
          <w:sz w:val="20"/>
          <w:szCs w:val="20"/>
        </w:rPr>
        <w:t>Лужского</w:t>
      </w:r>
      <w:proofErr w:type="spellEnd"/>
      <w:r w:rsidRPr="00064AEB">
        <w:rPr>
          <w:sz w:val="20"/>
          <w:szCs w:val="20"/>
        </w:rPr>
        <w:t xml:space="preserve"> муниципального района</w:t>
      </w:r>
    </w:p>
    <w:p w:rsidR="00AF73AF" w:rsidRPr="00064AEB" w:rsidRDefault="00AF73AF" w:rsidP="00064AEB">
      <w:pPr>
        <w:shd w:val="clear" w:color="auto" w:fill="FFFFFF"/>
        <w:ind w:firstLine="426"/>
        <w:jc w:val="right"/>
        <w:rPr>
          <w:color w:val="000000"/>
          <w:sz w:val="20"/>
          <w:szCs w:val="20"/>
        </w:rPr>
      </w:pPr>
      <w:r w:rsidRPr="00064AEB">
        <w:rPr>
          <w:color w:val="000000"/>
          <w:sz w:val="20"/>
          <w:szCs w:val="20"/>
        </w:rPr>
        <w:t xml:space="preserve">Ленинградской области </w:t>
      </w:r>
    </w:p>
    <w:p w:rsidR="0029419B" w:rsidRPr="00064AEB" w:rsidRDefault="0029419B" w:rsidP="00064AEB">
      <w:pPr>
        <w:shd w:val="clear" w:color="auto" w:fill="FFFFFF"/>
        <w:ind w:firstLine="426"/>
        <w:jc w:val="right"/>
        <w:rPr>
          <w:color w:val="000000"/>
          <w:sz w:val="20"/>
          <w:szCs w:val="20"/>
        </w:rPr>
      </w:pPr>
      <w:r w:rsidRPr="00064AEB">
        <w:rPr>
          <w:color w:val="000000"/>
          <w:sz w:val="20"/>
          <w:szCs w:val="20"/>
        </w:rPr>
        <w:t xml:space="preserve">от </w:t>
      </w:r>
      <w:r w:rsidR="00064AEB" w:rsidRPr="00064AEB">
        <w:rPr>
          <w:color w:val="000000"/>
          <w:sz w:val="20"/>
          <w:szCs w:val="20"/>
        </w:rPr>
        <w:t>09</w:t>
      </w:r>
      <w:r w:rsidRPr="00064AEB">
        <w:rPr>
          <w:color w:val="000000"/>
          <w:sz w:val="20"/>
          <w:szCs w:val="20"/>
        </w:rPr>
        <w:t xml:space="preserve"> </w:t>
      </w:r>
      <w:r w:rsidR="00AF73AF" w:rsidRPr="00064AEB">
        <w:rPr>
          <w:color w:val="000000"/>
          <w:sz w:val="20"/>
          <w:szCs w:val="20"/>
        </w:rPr>
        <w:t>августа</w:t>
      </w:r>
      <w:r w:rsidR="00064AEB" w:rsidRPr="00064AEB">
        <w:rPr>
          <w:color w:val="000000"/>
          <w:sz w:val="20"/>
          <w:szCs w:val="20"/>
        </w:rPr>
        <w:t xml:space="preserve"> 2023</w:t>
      </w:r>
      <w:r w:rsidRPr="00064AEB">
        <w:rPr>
          <w:color w:val="000000"/>
          <w:sz w:val="20"/>
          <w:szCs w:val="20"/>
        </w:rPr>
        <w:t xml:space="preserve"> г. № </w:t>
      </w:r>
      <w:r w:rsidR="00064AEB" w:rsidRPr="00064AEB">
        <w:rPr>
          <w:color w:val="000000"/>
          <w:sz w:val="20"/>
          <w:szCs w:val="20"/>
        </w:rPr>
        <w:t>43/170</w:t>
      </w:r>
    </w:p>
    <w:p w:rsidR="0029419B" w:rsidRPr="00064AEB" w:rsidRDefault="0029419B" w:rsidP="00064AEB">
      <w:pPr>
        <w:shd w:val="clear" w:color="auto" w:fill="FFFFFF"/>
        <w:ind w:firstLine="426"/>
        <w:jc w:val="right"/>
        <w:rPr>
          <w:sz w:val="20"/>
          <w:szCs w:val="20"/>
        </w:rPr>
      </w:pPr>
    </w:p>
    <w:p w:rsidR="00064AEB" w:rsidRDefault="00064AEB" w:rsidP="00064AEB">
      <w:pPr>
        <w:jc w:val="center"/>
        <w:rPr>
          <w:b/>
          <w:sz w:val="26"/>
          <w:szCs w:val="26"/>
        </w:rPr>
      </w:pPr>
      <w:r w:rsidRPr="00064AEB">
        <w:rPr>
          <w:b/>
          <w:sz w:val="26"/>
          <w:szCs w:val="26"/>
        </w:rPr>
        <w:t xml:space="preserve">Порядок применения средств </w:t>
      </w:r>
      <w:proofErr w:type="spellStart"/>
      <w:r w:rsidRPr="00064AEB">
        <w:rPr>
          <w:b/>
          <w:sz w:val="26"/>
          <w:szCs w:val="26"/>
        </w:rPr>
        <w:t>видеорегистрации</w:t>
      </w:r>
      <w:proofErr w:type="spellEnd"/>
      <w:r w:rsidRPr="00064AEB">
        <w:rPr>
          <w:b/>
          <w:sz w:val="26"/>
          <w:szCs w:val="26"/>
        </w:rPr>
        <w:t xml:space="preserve"> (</w:t>
      </w:r>
      <w:proofErr w:type="spellStart"/>
      <w:r w:rsidRPr="00064AEB">
        <w:rPr>
          <w:b/>
          <w:sz w:val="26"/>
          <w:szCs w:val="26"/>
        </w:rPr>
        <w:t>видеофиксации</w:t>
      </w:r>
      <w:proofErr w:type="spellEnd"/>
      <w:r w:rsidRPr="00064AEB">
        <w:rPr>
          <w:b/>
          <w:sz w:val="26"/>
          <w:szCs w:val="26"/>
        </w:rPr>
        <w:t>)</w:t>
      </w:r>
      <w:r w:rsidR="004C56A5" w:rsidRPr="00064AEB">
        <w:rPr>
          <w:b/>
          <w:sz w:val="26"/>
          <w:szCs w:val="26"/>
        </w:rPr>
        <w:t xml:space="preserve"> при проведении </w:t>
      </w:r>
      <w:proofErr w:type="gramStart"/>
      <w:r w:rsidR="004C56A5" w:rsidRPr="00064AEB">
        <w:rPr>
          <w:b/>
          <w:sz w:val="26"/>
          <w:szCs w:val="26"/>
        </w:rPr>
        <w:t xml:space="preserve">выборов депутатов совета депутатов </w:t>
      </w:r>
      <w:r w:rsidR="00D04B1C" w:rsidRPr="00064AEB">
        <w:rPr>
          <w:b/>
          <w:bCs/>
          <w:sz w:val="26"/>
          <w:szCs w:val="26"/>
        </w:rPr>
        <w:t>муниципального образования</w:t>
      </w:r>
      <w:proofErr w:type="gramEnd"/>
      <w:r w:rsidR="00D04B1C" w:rsidRPr="00064AEB">
        <w:rPr>
          <w:b/>
          <w:bCs/>
          <w:sz w:val="26"/>
          <w:szCs w:val="26"/>
        </w:rPr>
        <w:t xml:space="preserve"> </w:t>
      </w:r>
      <w:proofErr w:type="spellStart"/>
      <w:r w:rsidR="00D04B1C" w:rsidRPr="00064AEB">
        <w:rPr>
          <w:b/>
          <w:bCs/>
          <w:sz w:val="26"/>
          <w:szCs w:val="26"/>
        </w:rPr>
        <w:t>Волошовское</w:t>
      </w:r>
      <w:proofErr w:type="spellEnd"/>
      <w:r w:rsidR="00D04B1C" w:rsidRPr="00064AEB">
        <w:rPr>
          <w:b/>
          <w:bCs/>
          <w:sz w:val="26"/>
          <w:szCs w:val="26"/>
        </w:rPr>
        <w:t xml:space="preserve"> сельское поселение</w:t>
      </w:r>
      <w:r w:rsidR="004C56A5" w:rsidRPr="00064AEB">
        <w:rPr>
          <w:b/>
          <w:sz w:val="26"/>
          <w:szCs w:val="26"/>
        </w:rPr>
        <w:t xml:space="preserve"> </w:t>
      </w:r>
      <w:proofErr w:type="spellStart"/>
      <w:r w:rsidR="00AF73AF" w:rsidRPr="00064AEB">
        <w:rPr>
          <w:b/>
          <w:sz w:val="26"/>
          <w:szCs w:val="26"/>
        </w:rPr>
        <w:t>Лужского</w:t>
      </w:r>
      <w:proofErr w:type="spellEnd"/>
      <w:r w:rsidR="004C56A5" w:rsidRPr="00064AEB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4C56A5" w:rsidRPr="00064AEB" w:rsidRDefault="004C56A5" w:rsidP="00064AEB">
      <w:pPr>
        <w:jc w:val="center"/>
        <w:rPr>
          <w:b/>
          <w:sz w:val="26"/>
          <w:szCs w:val="26"/>
        </w:rPr>
      </w:pPr>
      <w:r w:rsidRPr="00064AEB">
        <w:rPr>
          <w:b/>
          <w:sz w:val="26"/>
          <w:szCs w:val="26"/>
        </w:rPr>
        <w:t xml:space="preserve"> </w:t>
      </w:r>
      <w:r w:rsidR="00064AEB">
        <w:rPr>
          <w:b/>
          <w:sz w:val="26"/>
          <w:szCs w:val="26"/>
        </w:rPr>
        <w:t>10</w:t>
      </w:r>
      <w:r w:rsidR="00AF73AF" w:rsidRPr="00064AEB">
        <w:rPr>
          <w:b/>
          <w:sz w:val="26"/>
          <w:szCs w:val="26"/>
        </w:rPr>
        <w:t xml:space="preserve"> сентября</w:t>
      </w:r>
      <w:r w:rsidR="00064AEB">
        <w:rPr>
          <w:b/>
          <w:sz w:val="26"/>
          <w:szCs w:val="26"/>
        </w:rPr>
        <w:t xml:space="preserve"> 2023</w:t>
      </w:r>
      <w:r w:rsidRPr="00064AEB">
        <w:rPr>
          <w:b/>
          <w:sz w:val="26"/>
          <w:szCs w:val="26"/>
        </w:rPr>
        <w:t xml:space="preserve"> года</w:t>
      </w:r>
      <w:r w:rsidR="00345CBA" w:rsidRPr="00064AEB">
        <w:rPr>
          <w:b/>
          <w:sz w:val="26"/>
          <w:szCs w:val="26"/>
        </w:rPr>
        <w:t xml:space="preserve"> </w:t>
      </w:r>
    </w:p>
    <w:p w:rsidR="004C56A5" w:rsidRPr="00064AEB" w:rsidRDefault="004C56A5" w:rsidP="00064AEB">
      <w:pPr>
        <w:ind w:firstLine="426"/>
        <w:jc w:val="center"/>
        <w:rPr>
          <w:b/>
          <w:sz w:val="26"/>
          <w:szCs w:val="26"/>
        </w:rPr>
      </w:pPr>
    </w:p>
    <w:p w:rsidR="00064AEB" w:rsidRPr="00064AEB" w:rsidRDefault="00064AEB" w:rsidP="00064AEB">
      <w:pPr>
        <w:shd w:val="clear" w:color="auto" w:fill="FFFFFF"/>
        <w:tabs>
          <w:tab w:val="left" w:pos="0"/>
          <w:tab w:val="left" w:pos="698"/>
        </w:tabs>
        <w:suppressAutoHyphens/>
        <w:spacing w:before="240" w:after="240"/>
        <w:ind w:firstLine="426"/>
        <w:contextualSpacing/>
        <w:jc w:val="center"/>
        <w:rPr>
          <w:b/>
          <w:bCs/>
          <w:kern w:val="1"/>
          <w:sz w:val="26"/>
          <w:szCs w:val="26"/>
        </w:rPr>
      </w:pPr>
      <w:r w:rsidRPr="00064AEB">
        <w:rPr>
          <w:b/>
          <w:bCs/>
          <w:kern w:val="1"/>
          <w:sz w:val="26"/>
          <w:szCs w:val="26"/>
        </w:rPr>
        <w:t>1.</w:t>
      </w:r>
      <w:r w:rsidRPr="00064AEB">
        <w:rPr>
          <w:b/>
          <w:kern w:val="1"/>
          <w:sz w:val="26"/>
          <w:szCs w:val="26"/>
        </w:rPr>
        <w:t> </w:t>
      </w:r>
      <w:r w:rsidRPr="00064AEB">
        <w:rPr>
          <w:b/>
          <w:bCs/>
          <w:kern w:val="1"/>
          <w:sz w:val="26"/>
          <w:szCs w:val="26"/>
        </w:rPr>
        <w:t>Общие положения</w:t>
      </w:r>
    </w:p>
    <w:p w:rsidR="00064AEB" w:rsidRPr="00064AEB" w:rsidRDefault="00064AEB" w:rsidP="00064AEB">
      <w:pPr>
        <w:shd w:val="clear" w:color="auto" w:fill="FFFFFF"/>
        <w:tabs>
          <w:tab w:val="left" w:pos="0"/>
          <w:tab w:val="left" w:pos="698"/>
        </w:tabs>
        <w:suppressAutoHyphens/>
        <w:spacing w:before="240" w:after="240"/>
        <w:ind w:firstLine="426"/>
        <w:contextualSpacing/>
        <w:jc w:val="center"/>
        <w:rPr>
          <w:b/>
          <w:bCs/>
          <w:kern w:val="1"/>
          <w:sz w:val="26"/>
          <w:szCs w:val="26"/>
        </w:rPr>
      </w:pPr>
    </w:p>
    <w:p w:rsidR="00064AEB" w:rsidRPr="00064AEB" w:rsidRDefault="00064AEB" w:rsidP="00064AEB">
      <w:pPr>
        <w:autoSpaceDE w:val="0"/>
        <w:autoSpaceDN w:val="0"/>
        <w:adjustRightInd w:val="0"/>
        <w:ind w:firstLine="426"/>
        <w:contextualSpacing/>
        <w:jc w:val="both"/>
        <w:rPr>
          <w:bCs/>
          <w:kern w:val="1"/>
          <w:sz w:val="26"/>
          <w:szCs w:val="26"/>
        </w:rPr>
      </w:pPr>
      <w:r w:rsidRPr="00064AEB">
        <w:rPr>
          <w:bCs/>
          <w:kern w:val="1"/>
          <w:sz w:val="26"/>
          <w:szCs w:val="26"/>
        </w:rPr>
        <w:t>1.1. </w:t>
      </w:r>
      <w:proofErr w:type="gramStart"/>
      <w:r w:rsidRPr="00064AEB">
        <w:rPr>
          <w:bCs/>
          <w:kern w:val="1"/>
          <w:sz w:val="26"/>
          <w:szCs w:val="26"/>
        </w:rPr>
        <w:t xml:space="preserve">Порядок </w:t>
      </w:r>
      <w:r w:rsidRPr="00064AEB">
        <w:rPr>
          <w:sz w:val="26"/>
          <w:szCs w:val="26"/>
        </w:rPr>
        <w:t xml:space="preserve">применения средств </w:t>
      </w:r>
      <w:proofErr w:type="spellStart"/>
      <w:r w:rsidRPr="00064AEB">
        <w:rPr>
          <w:sz w:val="26"/>
          <w:szCs w:val="26"/>
        </w:rPr>
        <w:t>видеорегистрации</w:t>
      </w:r>
      <w:proofErr w:type="spellEnd"/>
      <w:r w:rsidRPr="00064AEB">
        <w:rPr>
          <w:sz w:val="26"/>
          <w:szCs w:val="26"/>
        </w:rPr>
        <w:t xml:space="preserve"> (</w:t>
      </w:r>
      <w:proofErr w:type="spellStart"/>
      <w:r w:rsidRPr="00064AEB">
        <w:rPr>
          <w:sz w:val="26"/>
          <w:szCs w:val="26"/>
        </w:rPr>
        <w:t>видеофиксации</w:t>
      </w:r>
      <w:proofErr w:type="spellEnd"/>
      <w:r w:rsidRPr="00064AEB">
        <w:rPr>
          <w:sz w:val="26"/>
          <w:szCs w:val="26"/>
        </w:rPr>
        <w:t xml:space="preserve">) </w:t>
      </w:r>
      <w:r w:rsidRPr="00064AEB">
        <w:rPr>
          <w:kern w:val="1"/>
          <w:sz w:val="26"/>
          <w:szCs w:val="26"/>
        </w:rPr>
        <w:t xml:space="preserve">при проведении </w:t>
      </w:r>
      <w:r w:rsidRPr="00064AEB">
        <w:rPr>
          <w:sz w:val="26"/>
          <w:szCs w:val="26"/>
        </w:rPr>
        <w:t xml:space="preserve">выборов депутатов совета депутатов </w:t>
      </w:r>
      <w:r w:rsidRPr="00064AEB">
        <w:rPr>
          <w:bCs/>
          <w:sz w:val="26"/>
          <w:szCs w:val="26"/>
        </w:rPr>
        <w:t xml:space="preserve">муниципального образования </w:t>
      </w:r>
      <w:proofErr w:type="spellStart"/>
      <w:r w:rsidRPr="00064AEB">
        <w:rPr>
          <w:bCs/>
          <w:sz w:val="26"/>
          <w:szCs w:val="26"/>
        </w:rPr>
        <w:t>Волошовское</w:t>
      </w:r>
      <w:proofErr w:type="spellEnd"/>
      <w:r w:rsidRPr="00064AEB">
        <w:rPr>
          <w:bCs/>
          <w:sz w:val="26"/>
          <w:szCs w:val="26"/>
        </w:rPr>
        <w:t xml:space="preserve"> сельское поселение</w:t>
      </w:r>
      <w:r w:rsidRPr="00064AEB">
        <w:rPr>
          <w:sz w:val="26"/>
          <w:szCs w:val="26"/>
        </w:rPr>
        <w:t xml:space="preserve"> </w:t>
      </w:r>
      <w:proofErr w:type="spellStart"/>
      <w:r w:rsidRPr="00064AEB">
        <w:rPr>
          <w:sz w:val="26"/>
          <w:szCs w:val="26"/>
        </w:rPr>
        <w:t>Лужского</w:t>
      </w:r>
      <w:proofErr w:type="spellEnd"/>
      <w:r w:rsidRPr="00064AEB">
        <w:rPr>
          <w:sz w:val="26"/>
          <w:szCs w:val="26"/>
        </w:rPr>
        <w:t xml:space="preserve"> муниципального района Ленинградской област</w:t>
      </w:r>
      <w:r>
        <w:rPr>
          <w:sz w:val="26"/>
          <w:szCs w:val="26"/>
        </w:rPr>
        <w:t>и пятого</w:t>
      </w:r>
      <w:r w:rsidRPr="00064AEB">
        <w:rPr>
          <w:sz w:val="26"/>
          <w:szCs w:val="26"/>
        </w:rPr>
        <w:t xml:space="preserve"> созыва по </w:t>
      </w:r>
      <w:proofErr w:type="spellStart"/>
      <w:r>
        <w:rPr>
          <w:sz w:val="26"/>
          <w:szCs w:val="26"/>
        </w:rPr>
        <w:t>Волошовскому</w:t>
      </w:r>
      <w:proofErr w:type="spellEnd"/>
      <w:r w:rsidRPr="00064AE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десяти</w:t>
      </w:r>
      <w:r w:rsidRPr="00064AEB">
        <w:rPr>
          <w:sz w:val="26"/>
          <w:szCs w:val="26"/>
        </w:rPr>
        <w:t>мандатному</w:t>
      </w:r>
      <w:proofErr w:type="spellEnd"/>
      <w:r w:rsidRPr="00064AEB">
        <w:rPr>
          <w:sz w:val="26"/>
          <w:szCs w:val="26"/>
        </w:rPr>
        <w:t xml:space="preserve"> избирательному округу № </w:t>
      </w:r>
      <w:r>
        <w:rPr>
          <w:sz w:val="26"/>
          <w:szCs w:val="26"/>
        </w:rPr>
        <w:t>33</w:t>
      </w:r>
      <w:r w:rsidRPr="00064AEB">
        <w:rPr>
          <w:bCs/>
          <w:kern w:val="1"/>
          <w:sz w:val="26"/>
          <w:szCs w:val="26"/>
        </w:rPr>
        <w:t xml:space="preserve"> (далее</w:t>
      </w:r>
      <w:r w:rsidRPr="00064AEB">
        <w:rPr>
          <w:kern w:val="1"/>
          <w:sz w:val="26"/>
          <w:szCs w:val="26"/>
        </w:rPr>
        <w:t> </w:t>
      </w:r>
      <w:r w:rsidRPr="00064AEB">
        <w:rPr>
          <w:bCs/>
          <w:kern w:val="1"/>
          <w:sz w:val="26"/>
          <w:szCs w:val="26"/>
        </w:rPr>
        <w:t xml:space="preserve">– Порядок) регламентирует организацию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>) в помещениях для голосования участковых избирательных комиссий (далее – помещения для голосования)</w:t>
      </w:r>
      <w:r w:rsidRPr="00064AEB">
        <w:rPr>
          <w:sz w:val="26"/>
          <w:szCs w:val="26"/>
        </w:rPr>
        <w:t xml:space="preserve"> на </w:t>
      </w:r>
      <w:r>
        <w:rPr>
          <w:sz w:val="26"/>
          <w:szCs w:val="26"/>
        </w:rPr>
        <w:t>выборах</w:t>
      </w:r>
      <w:r w:rsidRPr="00064AEB">
        <w:rPr>
          <w:sz w:val="26"/>
          <w:szCs w:val="26"/>
        </w:rPr>
        <w:t xml:space="preserve"> депутатов совета депутатов </w:t>
      </w:r>
      <w:r w:rsidRPr="00064AEB">
        <w:rPr>
          <w:bCs/>
          <w:sz w:val="26"/>
          <w:szCs w:val="26"/>
        </w:rPr>
        <w:t xml:space="preserve">муниципального образования </w:t>
      </w:r>
      <w:proofErr w:type="spellStart"/>
      <w:r w:rsidRPr="00064AEB">
        <w:rPr>
          <w:bCs/>
          <w:sz w:val="26"/>
          <w:szCs w:val="26"/>
        </w:rPr>
        <w:t>Волошовское</w:t>
      </w:r>
      <w:proofErr w:type="spellEnd"/>
      <w:r w:rsidRPr="00064AEB">
        <w:rPr>
          <w:bCs/>
          <w:sz w:val="26"/>
          <w:szCs w:val="26"/>
        </w:rPr>
        <w:t xml:space="preserve"> сельское поселение</w:t>
      </w:r>
      <w:r w:rsidRPr="00064AEB">
        <w:rPr>
          <w:sz w:val="26"/>
          <w:szCs w:val="26"/>
        </w:rPr>
        <w:t xml:space="preserve"> </w:t>
      </w:r>
      <w:proofErr w:type="spellStart"/>
      <w:r w:rsidRPr="00064AEB">
        <w:rPr>
          <w:sz w:val="26"/>
          <w:szCs w:val="26"/>
        </w:rPr>
        <w:t>Лужского</w:t>
      </w:r>
      <w:proofErr w:type="spellEnd"/>
      <w:r w:rsidRPr="00064AEB">
        <w:rPr>
          <w:sz w:val="26"/>
          <w:szCs w:val="26"/>
        </w:rPr>
        <w:t xml:space="preserve"> муниципального района Ленинградской</w:t>
      </w:r>
      <w:proofErr w:type="gramEnd"/>
      <w:r w:rsidRPr="00064AEB">
        <w:rPr>
          <w:sz w:val="26"/>
          <w:szCs w:val="26"/>
        </w:rPr>
        <w:t xml:space="preserve"> област</w:t>
      </w:r>
      <w:r>
        <w:rPr>
          <w:sz w:val="26"/>
          <w:szCs w:val="26"/>
        </w:rPr>
        <w:t>и пятого</w:t>
      </w:r>
      <w:r w:rsidRPr="00064AEB">
        <w:rPr>
          <w:sz w:val="26"/>
          <w:szCs w:val="26"/>
        </w:rPr>
        <w:t xml:space="preserve"> созыва по </w:t>
      </w:r>
      <w:proofErr w:type="spellStart"/>
      <w:r>
        <w:rPr>
          <w:sz w:val="26"/>
          <w:szCs w:val="26"/>
        </w:rPr>
        <w:t>Волошовскому</w:t>
      </w:r>
      <w:proofErr w:type="spellEnd"/>
      <w:r w:rsidRPr="00064AE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десяти</w:t>
      </w:r>
      <w:r w:rsidRPr="00064AEB">
        <w:rPr>
          <w:sz w:val="26"/>
          <w:szCs w:val="26"/>
        </w:rPr>
        <w:t>мандатному</w:t>
      </w:r>
      <w:proofErr w:type="spellEnd"/>
      <w:r w:rsidRPr="00064AEB">
        <w:rPr>
          <w:sz w:val="26"/>
          <w:szCs w:val="26"/>
        </w:rPr>
        <w:t xml:space="preserve"> избирательному округу № </w:t>
      </w:r>
      <w:r>
        <w:rPr>
          <w:sz w:val="26"/>
          <w:szCs w:val="26"/>
        </w:rPr>
        <w:t>33</w:t>
      </w:r>
      <w:r w:rsidRPr="00064AEB">
        <w:rPr>
          <w:bCs/>
          <w:kern w:val="1"/>
          <w:sz w:val="26"/>
          <w:szCs w:val="26"/>
        </w:rPr>
        <w:t xml:space="preserve">, определяет объекты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 xml:space="preserve">), время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>)</w:t>
      </w:r>
      <w:r w:rsidRPr="00064AEB">
        <w:rPr>
          <w:bCs/>
          <w:color w:val="000000"/>
          <w:kern w:val="1"/>
          <w:sz w:val="26"/>
          <w:szCs w:val="26"/>
        </w:rPr>
        <w:t>,</w:t>
      </w:r>
      <w:r w:rsidRPr="00064AEB">
        <w:rPr>
          <w:bCs/>
          <w:kern w:val="1"/>
          <w:sz w:val="26"/>
          <w:szCs w:val="26"/>
        </w:rPr>
        <w:t xml:space="preserve"> порядок доступа к видеозаписям, полученным в ходе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>), и сроки их хранения.</w:t>
      </w:r>
    </w:p>
    <w:p w:rsidR="00064AEB" w:rsidRPr="00064AEB" w:rsidRDefault="00064AEB" w:rsidP="00064AEB">
      <w:pPr>
        <w:autoSpaceDE w:val="0"/>
        <w:autoSpaceDN w:val="0"/>
        <w:adjustRightInd w:val="0"/>
        <w:ind w:firstLine="426"/>
        <w:contextualSpacing/>
        <w:jc w:val="both"/>
        <w:rPr>
          <w:bCs/>
          <w:kern w:val="1"/>
          <w:sz w:val="26"/>
          <w:szCs w:val="26"/>
        </w:rPr>
      </w:pPr>
      <w:r w:rsidRPr="00064AEB">
        <w:rPr>
          <w:bCs/>
          <w:kern w:val="1"/>
          <w:sz w:val="26"/>
          <w:szCs w:val="26"/>
        </w:rPr>
        <w:t>1.2.</w:t>
      </w:r>
      <w:r w:rsidRPr="00064AEB">
        <w:rPr>
          <w:bCs/>
          <w:kern w:val="1"/>
          <w:sz w:val="26"/>
          <w:szCs w:val="26"/>
          <w:lang w:val="en-US"/>
        </w:rPr>
        <w:t> </w:t>
      </w:r>
      <w:r w:rsidRPr="00064AEB">
        <w:rPr>
          <w:bCs/>
          <w:kern w:val="1"/>
          <w:sz w:val="26"/>
          <w:szCs w:val="26"/>
        </w:rPr>
        <w:t xml:space="preserve">Средства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 xml:space="preserve">) применяются в помещениях участковых избирательных комиссий (помещениях для голосования), не оборудованных средствами видеонаблюдения, где осуществляется перемещение избирательных бюллетеней из ящиков для голосования в </w:t>
      </w:r>
      <w:proofErr w:type="gramStart"/>
      <w:r w:rsidRPr="00064AEB">
        <w:rPr>
          <w:bCs/>
          <w:kern w:val="1"/>
          <w:sz w:val="26"/>
          <w:szCs w:val="26"/>
        </w:rPr>
        <w:t>сейф-пакеты</w:t>
      </w:r>
      <w:proofErr w:type="gramEnd"/>
      <w:r w:rsidRPr="00064AEB">
        <w:rPr>
          <w:bCs/>
          <w:kern w:val="1"/>
          <w:sz w:val="26"/>
          <w:szCs w:val="26"/>
        </w:rPr>
        <w:t xml:space="preserve"> и хранение бюллетеней в сейф-пакетах (стационарных ящиках для голосования).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>1.3.</w:t>
      </w:r>
      <w:r w:rsidRPr="00064AEB">
        <w:rPr>
          <w:sz w:val="26"/>
          <w:szCs w:val="26"/>
          <w:lang w:val="en-US"/>
        </w:rPr>
        <w:t> </w:t>
      </w:r>
      <w:r w:rsidRPr="00064AEB">
        <w:rPr>
          <w:sz w:val="26"/>
          <w:szCs w:val="26"/>
        </w:rPr>
        <w:t xml:space="preserve">Средства </w:t>
      </w:r>
      <w:proofErr w:type="spellStart"/>
      <w:r w:rsidRPr="00064AEB">
        <w:rPr>
          <w:sz w:val="26"/>
          <w:szCs w:val="26"/>
        </w:rPr>
        <w:t>видеорегистрации</w:t>
      </w:r>
      <w:proofErr w:type="spellEnd"/>
      <w:r w:rsidRPr="00064AEB">
        <w:rPr>
          <w:sz w:val="26"/>
          <w:szCs w:val="26"/>
        </w:rPr>
        <w:t xml:space="preserve"> (</w:t>
      </w:r>
      <w:proofErr w:type="spellStart"/>
      <w:r w:rsidRPr="00064AEB">
        <w:rPr>
          <w:sz w:val="26"/>
          <w:szCs w:val="26"/>
        </w:rPr>
        <w:t>видеофиксации</w:t>
      </w:r>
      <w:proofErr w:type="spellEnd"/>
      <w:r w:rsidRPr="00064AEB">
        <w:rPr>
          <w:sz w:val="26"/>
          <w:szCs w:val="26"/>
        </w:rPr>
        <w:t xml:space="preserve">) представляют собой устройства стационарного или передвижного типа, предназначенные для записи, хранения и воспроизведения видеоинформации и звука, и предоставляются по заявкам избирательных комиссий органами государственной власти, органами местного </w:t>
      </w:r>
      <w:proofErr w:type="gramStart"/>
      <w:r w:rsidRPr="00064AEB">
        <w:rPr>
          <w:sz w:val="26"/>
          <w:szCs w:val="26"/>
        </w:rPr>
        <w:t>самоуправления</w:t>
      </w:r>
      <w:proofErr w:type="gramEnd"/>
      <w:r w:rsidRPr="00064AEB">
        <w:rPr>
          <w:sz w:val="26"/>
          <w:szCs w:val="26"/>
        </w:rPr>
        <w:t xml:space="preserve"> в рамках установленной законом обязанности по оказанию избирательным комиссиям содействия в реализации их полномочий, а также вышестоящими избирательными комиссиями.</w:t>
      </w:r>
    </w:p>
    <w:p w:rsidR="00064AEB" w:rsidRPr="00064AEB" w:rsidRDefault="00064AEB" w:rsidP="00064AEB">
      <w:pPr>
        <w:autoSpaceDE w:val="0"/>
        <w:autoSpaceDN w:val="0"/>
        <w:adjustRightInd w:val="0"/>
        <w:ind w:firstLine="426"/>
        <w:contextualSpacing/>
        <w:jc w:val="both"/>
        <w:rPr>
          <w:bCs/>
          <w:kern w:val="1"/>
          <w:sz w:val="26"/>
          <w:szCs w:val="26"/>
        </w:rPr>
      </w:pPr>
      <w:r w:rsidRPr="00064AEB">
        <w:rPr>
          <w:bCs/>
          <w:kern w:val="1"/>
          <w:sz w:val="26"/>
          <w:szCs w:val="26"/>
        </w:rPr>
        <w:t xml:space="preserve">1.4. Избирательная комиссия Ленинградской области осуществляет координацию деятельности территориальной избирательной комиссии (далее – ТИК) по вопросам организации применения средств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>).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spacing w:val="6"/>
          <w:kern w:val="1"/>
          <w:sz w:val="26"/>
          <w:szCs w:val="26"/>
        </w:rPr>
        <w:t xml:space="preserve">ТИК обеспечивает </w:t>
      </w:r>
      <w:proofErr w:type="gramStart"/>
      <w:r w:rsidRPr="00064AEB">
        <w:rPr>
          <w:spacing w:val="6"/>
          <w:kern w:val="1"/>
          <w:sz w:val="26"/>
          <w:szCs w:val="26"/>
        </w:rPr>
        <w:t>контроль за</w:t>
      </w:r>
      <w:proofErr w:type="gramEnd"/>
      <w:r w:rsidRPr="00064AEB">
        <w:rPr>
          <w:spacing w:val="6"/>
          <w:kern w:val="1"/>
          <w:sz w:val="26"/>
          <w:szCs w:val="26"/>
        </w:rPr>
        <w:t xml:space="preserve"> применением нижестоящими избирательными комиссиями </w:t>
      </w:r>
      <w:r w:rsidRPr="00064AEB">
        <w:rPr>
          <w:kern w:val="1"/>
          <w:sz w:val="26"/>
          <w:szCs w:val="26"/>
        </w:rPr>
        <w:t xml:space="preserve">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). </w:t>
      </w:r>
    </w:p>
    <w:p w:rsidR="00064AEB" w:rsidRPr="00064AEB" w:rsidRDefault="00064AEB" w:rsidP="00064AEB">
      <w:pPr>
        <w:ind w:firstLine="426"/>
        <w:jc w:val="both"/>
        <w:rPr>
          <w:bCs/>
          <w:kern w:val="1"/>
          <w:sz w:val="26"/>
          <w:szCs w:val="26"/>
        </w:rPr>
      </w:pPr>
      <w:r w:rsidRPr="00064AEB">
        <w:rPr>
          <w:bCs/>
          <w:kern w:val="1"/>
          <w:sz w:val="26"/>
          <w:szCs w:val="26"/>
        </w:rPr>
        <w:t xml:space="preserve">1.5. В зоне видимости средств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>) должны находиться: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 xml:space="preserve">места, где производится перемещение избирательных бюллетеней из ящиков для голосования в </w:t>
      </w:r>
      <w:proofErr w:type="gramStart"/>
      <w:r w:rsidRPr="00064AEB">
        <w:rPr>
          <w:sz w:val="26"/>
          <w:szCs w:val="26"/>
        </w:rPr>
        <w:t>сейф-пакеты</w:t>
      </w:r>
      <w:proofErr w:type="gramEnd"/>
      <w:r w:rsidRPr="00064AEB">
        <w:rPr>
          <w:sz w:val="26"/>
          <w:szCs w:val="26"/>
        </w:rPr>
        <w:t>;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 xml:space="preserve">сейф (металлический шкаф, металлический ящик), где хранятся </w:t>
      </w:r>
      <w:proofErr w:type="gramStart"/>
      <w:r w:rsidRPr="00064AEB">
        <w:rPr>
          <w:sz w:val="26"/>
          <w:szCs w:val="26"/>
        </w:rPr>
        <w:t>сейф-пакеты</w:t>
      </w:r>
      <w:proofErr w:type="gramEnd"/>
      <w:r w:rsidRPr="00064AEB">
        <w:rPr>
          <w:sz w:val="26"/>
          <w:szCs w:val="26"/>
        </w:rPr>
        <w:t xml:space="preserve"> с избирательными бюллетенями;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>комплексы обработки избирательных бюллетеней (в случае их использования) в период хранения в них бюллетеней в ночное время;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>стационарные ящики для голосования, в случае если они используются для хранения бюллетеней.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lastRenderedPageBreak/>
        <w:t xml:space="preserve">1.6. Сейф (металлический шкаф, металлический ящик), где хранятся </w:t>
      </w:r>
      <w:proofErr w:type="gramStart"/>
      <w:r w:rsidRPr="00064AEB">
        <w:rPr>
          <w:kern w:val="1"/>
          <w:sz w:val="26"/>
          <w:szCs w:val="26"/>
        </w:rPr>
        <w:t>сейф-пакеты</w:t>
      </w:r>
      <w:proofErr w:type="gramEnd"/>
      <w:r w:rsidRPr="00064AEB">
        <w:rPr>
          <w:kern w:val="1"/>
          <w:sz w:val="26"/>
          <w:szCs w:val="26"/>
        </w:rPr>
        <w:t xml:space="preserve"> с избирательными бюллетенями, должен находиться в зоне видимости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>) круглосуточно с момента помещения туда сейф-пакетов до извлечения сейф-пакетов 10 сентября 2023 года для вскрытия и подсчета избирательных бюллетеней. В случае</w:t>
      </w:r>
      <w:proofErr w:type="gramStart"/>
      <w:r w:rsidRPr="00064AEB">
        <w:rPr>
          <w:kern w:val="1"/>
          <w:sz w:val="26"/>
          <w:szCs w:val="26"/>
        </w:rPr>
        <w:t>,</w:t>
      </w:r>
      <w:proofErr w:type="gramEnd"/>
      <w:r w:rsidRPr="00064AEB">
        <w:rPr>
          <w:kern w:val="1"/>
          <w:sz w:val="26"/>
          <w:szCs w:val="26"/>
        </w:rPr>
        <w:t xml:space="preserve"> если указанные устройства не обладают возможностью осуществлять </w:t>
      </w:r>
      <w:proofErr w:type="spellStart"/>
      <w:r w:rsidRPr="00064AEB">
        <w:rPr>
          <w:kern w:val="1"/>
          <w:sz w:val="26"/>
          <w:szCs w:val="26"/>
        </w:rPr>
        <w:t>видеорегистрацию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видеофиксацию</w:t>
      </w:r>
      <w:proofErr w:type="spellEnd"/>
      <w:r w:rsidRPr="00064AEB">
        <w:rPr>
          <w:kern w:val="1"/>
          <w:sz w:val="26"/>
          <w:szCs w:val="26"/>
        </w:rPr>
        <w:t>) в отсутствии освещения (в режиме ночной съемки), то в зоне мест хранения сейф-пакетов должно быть организовано освещение.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1.7. </w:t>
      </w:r>
      <w:proofErr w:type="gramStart"/>
      <w:r w:rsidRPr="00064AEB">
        <w:rPr>
          <w:kern w:val="1"/>
          <w:sz w:val="26"/>
          <w:szCs w:val="26"/>
        </w:rPr>
        <w:t>Контроль за</w:t>
      </w:r>
      <w:proofErr w:type="gramEnd"/>
      <w:r w:rsidRPr="00064AEB">
        <w:rPr>
          <w:kern w:val="1"/>
          <w:sz w:val="26"/>
          <w:szCs w:val="26"/>
        </w:rPr>
        <w:t xml:space="preserve"> выполнением пунктов 1.5 и 1.6 настоящего Порядка осуществляет председатель участковой комиссии. 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1.8. Размер (емкость) памяти используемого средства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 должен быть достаточен для хранения видеоизображения в течение всего времени работы устройства в соответствии с пунктом 1.6 настоящего Порядка. 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В течение времени работы устройства допускается периодический перенос информации на внешнее устройство хранения.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>1.9. Видеонаблюдение в помещениях для голосования организуется для обеспечения дополнительных гарантий при реализации избирательных прав граждан, открытости и гласности в деятельности: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>а) участковых избирательных комиссий (далее – УИК):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>при организации голосования в дни голосования (09 и 10 сентября 2023 года);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при перемещении бюллетеней из ящиков для голосования в </w:t>
      </w:r>
      <w:proofErr w:type="gramStart"/>
      <w:r w:rsidRPr="00064AEB">
        <w:rPr>
          <w:kern w:val="1"/>
          <w:sz w:val="26"/>
          <w:szCs w:val="26"/>
        </w:rPr>
        <w:t>сейф-пакеты</w:t>
      </w:r>
      <w:proofErr w:type="gramEnd"/>
      <w:r w:rsidRPr="00064AEB">
        <w:rPr>
          <w:kern w:val="1"/>
          <w:sz w:val="26"/>
          <w:szCs w:val="26"/>
        </w:rPr>
        <w:t xml:space="preserve"> и их хранении;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>при подсчете голосов и составлении протокола об итогах голосования, проведении итогового заседания УИК;</w:t>
      </w:r>
    </w:p>
    <w:p w:rsidR="00064AEB" w:rsidRPr="00064AEB" w:rsidRDefault="00064AEB" w:rsidP="00064AEB">
      <w:pPr>
        <w:tabs>
          <w:tab w:val="left" w:pos="0"/>
        </w:tabs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при составлении протокола УИК об итогах голосования с отметкой «Повторный», при проведении повторного подсчета голосов и составлении протокола УИК с отметкой «Повторный подсчет голосов»;</w:t>
      </w:r>
    </w:p>
    <w:p w:rsidR="00064AEB" w:rsidRPr="00064AEB" w:rsidRDefault="00064AEB" w:rsidP="00064AEB">
      <w:pPr>
        <w:ind w:firstLine="426"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б) территориальных избирательных комиссий (далее – ТИК):</w:t>
      </w:r>
    </w:p>
    <w:p w:rsidR="00064AEB" w:rsidRPr="00064AEB" w:rsidRDefault="00064AEB" w:rsidP="00064AEB">
      <w:pPr>
        <w:tabs>
          <w:tab w:val="left" w:pos="0"/>
        </w:tabs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при приеме протоколов УИК об итогах голосования, внесении данных протоколов УИК об итогах голосования в увеличенные формы сводных таблиц ТИК, суммировании данных, содержащихся в этих протоколах, оформлении решений об итогах голосования на соответствующей территории путем составления протокола об итогах голосования, проведении итогового заседания ТИК;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kern w:val="1"/>
          <w:sz w:val="26"/>
          <w:szCs w:val="26"/>
        </w:rPr>
        <w:t>при составлении протокола ТИК об итогах голосования с отметкой «Повторный».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color w:val="000000"/>
          <w:sz w:val="26"/>
          <w:szCs w:val="26"/>
        </w:rPr>
        <w:t>1.10.</w:t>
      </w:r>
      <w:r w:rsidRPr="00064AEB">
        <w:rPr>
          <w:color w:val="000000"/>
          <w:sz w:val="26"/>
          <w:szCs w:val="26"/>
        </w:rPr>
        <w:tab/>
      </w:r>
      <w:r w:rsidRPr="00064AEB">
        <w:rPr>
          <w:bCs/>
          <w:kern w:val="1"/>
          <w:sz w:val="26"/>
          <w:szCs w:val="26"/>
        </w:rPr>
        <w:t xml:space="preserve">Применение средств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не должно нарушать принцип тайного голосования, а полученные в ходе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в помещении для голосования, помещении ТИК видеозаписи не могут использоваться вместо определенных законодательством процедур подсчета голосов избирателей и установления итогов голосования.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sz w:val="26"/>
          <w:szCs w:val="26"/>
        </w:rPr>
        <w:t>1.11.</w:t>
      </w:r>
      <w:r w:rsidRPr="00064AEB">
        <w:rPr>
          <w:sz w:val="26"/>
          <w:szCs w:val="26"/>
        </w:rPr>
        <w:tab/>
      </w:r>
      <w:r w:rsidRPr="00064AEB">
        <w:rPr>
          <w:kern w:val="1"/>
          <w:sz w:val="26"/>
          <w:szCs w:val="26"/>
        </w:rPr>
        <w:t xml:space="preserve">Средства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не применяются в помещениях для голосования, находящихся на избирательных участках, образованных в больницах и других медицинских организациях, которые имеют стационарные отделения, в местах содержания под </w:t>
      </w:r>
      <w:proofErr w:type="gramStart"/>
      <w:r w:rsidRPr="00064AEB">
        <w:rPr>
          <w:kern w:val="1"/>
          <w:sz w:val="26"/>
          <w:szCs w:val="26"/>
        </w:rPr>
        <w:t>стражей</w:t>
      </w:r>
      <w:proofErr w:type="gramEnd"/>
      <w:r w:rsidRPr="00064AEB">
        <w:rPr>
          <w:kern w:val="1"/>
          <w:sz w:val="26"/>
          <w:szCs w:val="26"/>
        </w:rPr>
        <w:t xml:space="preserve"> подозреваемых и обвиняемых, других местах временного пребывания граждан, воинских частях, на судах, которые будут находиться в дни голосования в плавании, на полярных станциях, а также на избирательных участках, образованных за пределами территории Российской Федерации. </w:t>
      </w:r>
    </w:p>
    <w:p w:rsidR="00064AEB" w:rsidRPr="00064AEB" w:rsidRDefault="00064AEB" w:rsidP="00064AEB">
      <w:pPr>
        <w:tabs>
          <w:tab w:val="left" w:pos="1200"/>
        </w:tabs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В помещениях для голосования, находящихся на избирательных участках, в границах которых находятся воинские части и где голосуют военнослужащие, за исключением помещений для голосования, находящихся на избирательных участках, образованных в воинских частях, средства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применяются по письменному согласованию ТИК с командиром воинской части.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lastRenderedPageBreak/>
        <w:t xml:space="preserve">1.12. Средства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>) применяются с учетом положений статьи 152</w:t>
      </w:r>
      <w:r w:rsidRPr="00064AEB">
        <w:rPr>
          <w:kern w:val="1"/>
          <w:sz w:val="26"/>
          <w:szCs w:val="26"/>
          <w:vertAlign w:val="superscript"/>
        </w:rPr>
        <w:t>1</w:t>
      </w:r>
      <w:r w:rsidRPr="00064AEB">
        <w:rPr>
          <w:kern w:val="1"/>
          <w:sz w:val="26"/>
          <w:szCs w:val="26"/>
        </w:rPr>
        <w:t xml:space="preserve"> Гражданского кодекса Российской Федерации, иных положений законодательства Российской Федерации, устанавливающих ограничения доступа к информац</w:t>
      </w:r>
      <w:proofErr w:type="gramStart"/>
      <w:r w:rsidRPr="00064AEB">
        <w:rPr>
          <w:kern w:val="1"/>
          <w:sz w:val="26"/>
          <w:szCs w:val="26"/>
        </w:rPr>
        <w:t>ии и ее</w:t>
      </w:r>
      <w:proofErr w:type="gramEnd"/>
      <w:r w:rsidRPr="00064AEB">
        <w:rPr>
          <w:kern w:val="1"/>
          <w:sz w:val="26"/>
          <w:szCs w:val="26"/>
        </w:rPr>
        <w:t xml:space="preserve"> распространению.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1.13. При входе, а также внутри помещений, где применяются средства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>), на видном месте должны быть размещены одна либо несколько табличек формата А</w:t>
      </w:r>
      <w:proofErr w:type="gramStart"/>
      <w:r w:rsidRPr="00064AEB">
        <w:rPr>
          <w:kern w:val="1"/>
          <w:sz w:val="26"/>
          <w:szCs w:val="26"/>
        </w:rPr>
        <w:t>4</w:t>
      </w:r>
      <w:proofErr w:type="gramEnd"/>
      <w:r w:rsidRPr="00064AEB">
        <w:rPr>
          <w:kern w:val="1"/>
          <w:sz w:val="26"/>
          <w:szCs w:val="26"/>
        </w:rPr>
        <w:t xml:space="preserve"> с надписью «В помещении ведется </w:t>
      </w:r>
      <w:proofErr w:type="spellStart"/>
      <w:r w:rsidRPr="00064AEB">
        <w:rPr>
          <w:kern w:val="1"/>
          <w:sz w:val="26"/>
          <w:szCs w:val="26"/>
        </w:rPr>
        <w:t>видеорегистрация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видеофиксация</w:t>
      </w:r>
      <w:proofErr w:type="spellEnd"/>
      <w:r w:rsidRPr="00064AEB">
        <w:rPr>
          <w:kern w:val="1"/>
          <w:sz w:val="26"/>
          <w:szCs w:val="26"/>
        </w:rPr>
        <w:t>)».</w:t>
      </w:r>
    </w:p>
    <w:p w:rsidR="00064AEB" w:rsidRPr="00064AEB" w:rsidRDefault="00064AEB" w:rsidP="00064AEB">
      <w:pPr>
        <w:tabs>
          <w:tab w:val="left" w:pos="0"/>
        </w:tabs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В зоне видимости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 при осуществлении следующих действий членов участковых избирательных комиссий размещаются следующие таблички: </w:t>
      </w:r>
    </w:p>
    <w:p w:rsidR="00064AEB" w:rsidRPr="00064AEB" w:rsidRDefault="00064AEB" w:rsidP="00064AEB">
      <w:pPr>
        <w:tabs>
          <w:tab w:val="left" w:pos="0"/>
        </w:tabs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перемещение избирательных бюллетеней из переносного (стационарного) ящика для голосования в </w:t>
      </w:r>
      <w:proofErr w:type="gramStart"/>
      <w:r w:rsidRPr="00064AEB">
        <w:rPr>
          <w:kern w:val="1"/>
          <w:sz w:val="26"/>
          <w:szCs w:val="26"/>
        </w:rPr>
        <w:t>сейф-пакеты</w:t>
      </w:r>
      <w:proofErr w:type="gramEnd"/>
      <w:r w:rsidRPr="00064AEB">
        <w:rPr>
          <w:kern w:val="1"/>
          <w:sz w:val="26"/>
          <w:szCs w:val="26"/>
        </w:rPr>
        <w:t xml:space="preserve"> – </w:t>
      </w:r>
      <w:r w:rsidRPr="00064AEB">
        <w:rPr>
          <w:b/>
          <w:kern w:val="1"/>
          <w:sz w:val="26"/>
          <w:szCs w:val="26"/>
        </w:rPr>
        <w:t>«Перемещение бюллетеней в сейф-пакеты</w:t>
      </w:r>
      <w:r w:rsidRPr="00064AEB">
        <w:rPr>
          <w:kern w:val="1"/>
          <w:sz w:val="26"/>
          <w:szCs w:val="26"/>
        </w:rPr>
        <w:t>»;</w:t>
      </w:r>
    </w:p>
    <w:p w:rsidR="00064AEB" w:rsidRPr="00064AEB" w:rsidRDefault="00064AEB" w:rsidP="00064AEB">
      <w:pPr>
        <w:tabs>
          <w:tab w:val="left" w:pos="0"/>
        </w:tabs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ввод избирательных бюллетеней из переносных ящиков для голосования в сканирующее устройство комплекса обработки избирательных бюллетеней (далее – КОИБ) – </w:t>
      </w:r>
      <w:r w:rsidRPr="00064AEB">
        <w:rPr>
          <w:b/>
          <w:kern w:val="1"/>
          <w:sz w:val="26"/>
          <w:szCs w:val="26"/>
        </w:rPr>
        <w:t>«Ввод бюллетеней в КОИБ»</w:t>
      </w:r>
      <w:r w:rsidRPr="00064AEB">
        <w:rPr>
          <w:kern w:val="1"/>
          <w:sz w:val="26"/>
          <w:szCs w:val="26"/>
        </w:rPr>
        <w:t>;</w:t>
      </w:r>
    </w:p>
    <w:p w:rsidR="00064AEB" w:rsidRPr="00064AEB" w:rsidRDefault="00064AEB" w:rsidP="00064AEB">
      <w:pPr>
        <w:tabs>
          <w:tab w:val="left" w:pos="0"/>
        </w:tabs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запечатывание </w:t>
      </w:r>
      <w:proofErr w:type="gramStart"/>
      <w:r w:rsidRPr="00064AEB">
        <w:rPr>
          <w:kern w:val="1"/>
          <w:sz w:val="26"/>
          <w:szCs w:val="26"/>
        </w:rPr>
        <w:t>сейф-пакетов</w:t>
      </w:r>
      <w:proofErr w:type="gramEnd"/>
      <w:r w:rsidRPr="00064AEB">
        <w:rPr>
          <w:kern w:val="1"/>
          <w:sz w:val="26"/>
          <w:szCs w:val="26"/>
        </w:rPr>
        <w:t xml:space="preserve"> – </w:t>
      </w:r>
      <w:r w:rsidRPr="00064AEB">
        <w:rPr>
          <w:b/>
          <w:kern w:val="1"/>
          <w:sz w:val="26"/>
          <w:szCs w:val="26"/>
        </w:rPr>
        <w:t>«Запечатывание сейф-пакетов»</w:t>
      </w:r>
      <w:r w:rsidRPr="00064AEB">
        <w:rPr>
          <w:kern w:val="1"/>
          <w:sz w:val="26"/>
          <w:szCs w:val="26"/>
        </w:rPr>
        <w:t>;</w:t>
      </w:r>
    </w:p>
    <w:p w:rsidR="00064AEB" w:rsidRPr="00064AEB" w:rsidRDefault="00064AEB" w:rsidP="00064AEB">
      <w:pPr>
        <w:tabs>
          <w:tab w:val="left" w:pos="0"/>
        </w:tabs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перемещение </w:t>
      </w:r>
      <w:proofErr w:type="gramStart"/>
      <w:r w:rsidRPr="00064AEB">
        <w:rPr>
          <w:kern w:val="1"/>
          <w:sz w:val="26"/>
          <w:szCs w:val="26"/>
        </w:rPr>
        <w:t>запечатанных</w:t>
      </w:r>
      <w:proofErr w:type="gramEnd"/>
      <w:r w:rsidRPr="00064AEB">
        <w:rPr>
          <w:kern w:val="1"/>
          <w:sz w:val="26"/>
          <w:szCs w:val="26"/>
        </w:rPr>
        <w:t xml:space="preserve"> сейф-пакетов с избирательными бюллетенями в сейф (металлический шкаф, металлический ящик) – </w:t>
      </w:r>
      <w:r w:rsidRPr="00064AEB">
        <w:rPr>
          <w:b/>
          <w:kern w:val="1"/>
          <w:sz w:val="26"/>
          <w:szCs w:val="26"/>
        </w:rPr>
        <w:t>«Перемещение запечатанных сейф-пакетов в сейф»</w:t>
      </w:r>
      <w:r w:rsidRPr="00064AEB">
        <w:rPr>
          <w:kern w:val="1"/>
          <w:sz w:val="26"/>
          <w:szCs w:val="26"/>
        </w:rPr>
        <w:t xml:space="preserve">; </w:t>
      </w:r>
    </w:p>
    <w:p w:rsidR="00064AEB" w:rsidRPr="00064AEB" w:rsidRDefault="00064AEB" w:rsidP="00064AEB">
      <w:pPr>
        <w:tabs>
          <w:tab w:val="left" w:pos="0"/>
        </w:tabs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сейф (металлический шкаф, металлический ящик), содержащий </w:t>
      </w:r>
      <w:proofErr w:type="gramStart"/>
      <w:r w:rsidRPr="00064AEB">
        <w:rPr>
          <w:kern w:val="1"/>
          <w:sz w:val="26"/>
          <w:szCs w:val="26"/>
        </w:rPr>
        <w:t>сейф-пакеты</w:t>
      </w:r>
      <w:proofErr w:type="gramEnd"/>
      <w:r w:rsidRPr="00064AEB">
        <w:rPr>
          <w:kern w:val="1"/>
          <w:sz w:val="26"/>
          <w:szCs w:val="26"/>
        </w:rPr>
        <w:t xml:space="preserve"> с избирательными бюллетенями проголосовавших избирателей, составленными в отношении них актами, заявлениями избирателей о предоставлении возможности проголосовать вне помещения для голосования, маркируется надписью </w:t>
      </w:r>
      <w:r w:rsidRPr="00064AEB">
        <w:rPr>
          <w:b/>
          <w:kern w:val="1"/>
          <w:sz w:val="26"/>
          <w:szCs w:val="26"/>
        </w:rPr>
        <w:t>«Место хранения сейф-пакетов»</w:t>
      </w:r>
      <w:r w:rsidRPr="00064AEB">
        <w:rPr>
          <w:kern w:val="1"/>
          <w:sz w:val="26"/>
          <w:szCs w:val="26"/>
        </w:rPr>
        <w:t xml:space="preserve">. 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1.14. Для целей Порядка основные термины и понятия означают: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видеозапись – запись изображения и звука, полученная со средства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>);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заявка на просмотр видеозаписи (далее – заявка) – обращение в целях просмотра видеозаписи, которое реализуется бесплатно в соответствии с Порядком.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</w:p>
    <w:p w:rsidR="00064AEB" w:rsidRPr="00064AEB" w:rsidRDefault="00064AEB" w:rsidP="00064AEB">
      <w:pPr>
        <w:keepNext/>
        <w:suppressAutoHyphens/>
        <w:snapToGrid w:val="0"/>
        <w:ind w:firstLine="426"/>
        <w:contextualSpacing/>
        <w:jc w:val="center"/>
        <w:rPr>
          <w:b/>
          <w:kern w:val="1"/>
          <w:sz w:val="26"/>
          <w:szCs w:val="26"/>
        </w:rPr>
      </w:pPr>
      <w:r w:rsidRPr="00064AEB">
        <w:rPr>
          <w:b/>
          <w:kern w:val="1"/>
          <w:sz w:val="26"/>
          <w:szCs w:val="26"/>
        </w:rPr>
        <w:t xml:space="preserve">2. Применение средств </w:t>
      </w:r>
      <w:proofErr w:type="spellStart"/>
      <w:r w:rsidRPr="00064AEB">
        <w:rPr>
          <w:b/>
          <w:kern w:val="1"/>
          <w:sz w:val="26"/>
          <w:szCs w:val="26"/>
        </w:rPr>
        <w:t>видеорегистрации</w:t>
      </w:r>
      <w:proofErr w:type="spellEnd"/>
      <w:r w:rsidRPr="00064AEB">
        <w:rPr>
          <w:b/>
          <w:kern w:val="1"/>
          <w:sz w:val="26"/>
          <w:szCs w:val="26"/>
        </w:rPr>
        <w:t xml:space="preserve"> (</w:t>
      </w:r>
      <w:proofErr w:type="spellStart"/>
      <w:r w:rsidRPr="00064AEB">
        <w:rPr>
          <w:b/>
          <w:kern w:val="1"/>
          <w:sz w:val="26"/>
          <w:szCs w:val="26"/>
        </w:rPr>
        <w:t>видеофиксации</w:t>
      </w:r>
      <w:proofErr w:type="spellEnd"/>
      <w:r w:rsidRPr="00064AEB">
        <w:rPr>
          <w:b/>
          <w:kern w:val="1"/>
          <w:sz w:val="26"/>
          <w:szCs w:val="26"/>
        </w:rPr>
        <w:t>) в помещениях для голосования</w:t>
      </w:r>
    </w:p>
    <w:p w:rsidR="00064AEB" w:rsidRPr="00064AEB" w:rsidRDefault="00064AEB" w:rsidP="00064AEB">
      <w:pPr>
        <w:keepNext/>
        <w:suppressAutoHyphens/>
        <w:snapToGrid w:val="0"/>
        <w:ind w:firstLine="426"/>
        <w:contextualSpacing/>
        <w:jc w:val="center"/>
        <w:rPr>
          <w:b/>
          <w:kern w:val="1"/>
          <w:sz w:val="26"/>
          <w:szCs w:val="26"/>
        </w:rPr>
      </w:pPr>
    </w:p>
    <w:p w:rsidR="00064AEB" w:rsidRPr="00064AEB" w:rsidRDefault="00064AEB" w:rsidP="00064AEB">
      <w:pPr>
        <w:tabs>
          <w:tab w:val="left" w:pos="0"/>
        </w:tabs>
        <w:suppressAutoHyphens/>
        <w:ind w:firstLine="426"/>
        <w:contextualSpacing/>
        <w:jc w:val="both"/>
        <w:rPr>
          <w:strike/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2.1. Объекты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>) в помещении для голосования:</w:t>
      </w:r>
    </w:p>
    <w:p w:rsidR="00064AEB" w:rsidRPr="00064AEB" w:rsidRDefault="00064AEB" w:rsidP="00064AEB">
      <w:pPr>
        <w:tabs>
          <w:tab w:val="left" w:pos="0"/>
        </w:tabs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в ходе голосования и подсчета голосов – помещение для голосования в целом; увеличенные формы протоколов УИК об итогах голосования; места, где осуществляется работа со списком избирателей; места выдачи избирателям избирательных бюллетеней (далее – бюллетени); стационарные и переносные ящики для голосования; КОИБ; </w:t>
      </w:r>
    </w:p>
    <w:p w:rsidR="00064AEB" w:rsidRPr="00064AEB" w:rsidRDefault="00064AEB" w:rsidP="00064AEB">
      <w:pPr>
        <w:tabs>
          <w:tab w:val="left" w:pos="0"/>
        </w:tabs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места перемещения бюллетеней из ящиков для голосования в </w:t>
      </w:r>
      <w:proofErr w:type="gramStart"/>
      <w:r w:rsidRPr="00064AEB">
        <w:rPr>
          <w:kern w:val="1"/>
          <w:sz w:val="26"/>
          <w:szCs w:val="26"/>
        </w:rPr>
        <w:t>сейф-пакеты</w:t>
      </w:r>
      <w:proofErr w:type="gramEnd"/>
      <w:r w:rsidRPr="00064AEB">
        <w:rPr>
          <w:kern w:val="1"/>
          <w:sz w:val="26"/>
          <w:szCs w:val="26"/>
        </w:rPr>
        <w:t xml:space="preserve"> или в КОИБ; переносные и стационарные ящики для голосования, в которых хранятся бюллетени проголосовавших избирателей; сейф (металлический шкаф, металлический ящик), где хранятся сейф-пакеты с бюллетенями проголосовавших избирателей;</w:t>
      </w:r>
    </w:p>
    <w:p w:rsidR="00064AEB" w:rsidRPr="00064AEB" w:rsidRDefault="00064AEB" w:rsidP="00064AEB">
      <w:pPr>
        <w:tabs>
          <w:tab w:val="left" w:pos="0"/>
        </w:tabs>
        <w:suppressAutoHyphens/>
        <w:ind w:firstLine="426"/>
        <w:contextualSpacing/>
        <w:jc w:val="both"/>
        <w:rPr>
          <w:kern w:val="1"/>
          <w:sz w:val="26"/>
          <w:szCs w:val="26"/>
        </w:rPr>
      </w:pPr>
      <w:proofErr w:type="gramStart"/>
      <w:r w:rsidRPr="00064AEB">
        <w:rPr>
          <w:kern w:val="1"/>
          <w:sz w:val="26"/>
          <w:szCs w:val="26"/>
        </w:rPr>
        <w:t>при проведении подсчета голосов избирателей – места погашения неиспользованных бюллетеней; места подсчета голосов избирателей по бюллетеням, извлеченным из сейф-пакетов; места непосредственного подсчета голосов избирателей по бюллетеням, извлеченным из переносных и стационарных ящиков для голосования; место работы оператора специального программного обеспечения УИК при применении технологии изготовления протоколов УИК об итогах голосования с машиночитаемым кодом;</w:t>
      </w:r>
      <w:proofErr w:type="gramEnd"/>
      <w:r w:rsidRPr="00064AEB">
        <w:rPr>
          <w:kern w:val="1"/>
          <w:sz w:val="26"/>
          <w:szCs w:val="26"/>
        </w:rPr>
        <w:t xml:space="preserve"> место подписания протоколов УИК об итогах голосования и проведения итогового заседания УИК.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lastRenderedPageBreak/>
        <w:t xml:space="preserve">2.2. Места размещения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), в том числе камер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 и иного </w:t>
      </w:r>
      <w:proofErr w:type="spellStart"/>
      <w:r w:rsidRPr="00064AEB">
        <w:rPr>
          <w:kern w:val="1"/>
          <w:sz w:val="26"/>
          <w:szCs w:val="26"/>
        </w:rPr>
        <w:t>оборудованияв</w:t>
      </w:r>
      <w:proofErr w:type="spellEnd"/>
      <w:r w:rsidRPr="00064AEB">
        <w:rPr>
          <w:kern w:val="1"/>
          <w:sz w:val="26"/>
          <w:szCs w:val="26"/>
        </w:rPr>
        <w:t xml:space="preserve"> помещении для голосования, определяет УИК по согласованию с владельцем помещения. Камеры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 должны располагаться таким образом, чтобы в зоне их видимости располагались все объекты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>), указанные в пункте 2.1 Порядка.</w:t>
      </w:r>
    </w:p>
    <w:p w:rsidR="00064AEB" w:rsidRPr="00064AEB" w:rsidRDefault="00064AEB" w:rsidP="00064AEB">
      <w:pPr>
        <w:tabs>
          <w:tab w:val="left" w:pos="2694"/>
        </w:tabs>
        <w:suppressAutoHyphens/>
        <w:ind w:firstLine="426"/>
        <w:contextualSpacing/>
        <w:jc w:val="both"/>
        <w:rPr>
          <w:spacing w:val="-1"/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2.3. </w:t>
      </w:r>
      <w:r w:rsidRPr="00064AEB">
        <w:rPr>
          <w:spacing w:val="-1"/>
          <w:kern w:val="1"/>
          <w:sz w:val="26"/>
          <w:szCs w:val="26"/>
        </w:rPr>
        <w:t xml:space="preserve">После определения мест размещения средств </w:t>
      </w:r>
      <w:proofErr w:type="spellStart"/>
      <w:r w:rsidRPr="00064AEB">
        <w:rPr>
          <w:spacing w:val="-1"/>
          <w:kern w:val="1"/>
          <w:sz w:val="26"/>
          <w:szCs w:val="26"/>
        </w:rPr>
        <w:t>видеорегистрации</w:t>
      </w:r>
      <w:proofErr w:type="spellEnd"/>
      <w:r w:rsidRPr="00064AEB">
        <w:rPr>
          <w:spacing w:val="-1"/>
          <w:kern w:val="1"/>
          <w:sz w:val="26"/>
          <w:szCs w:val="26"/>
        </w:rPr>
        <w:t xml:space="preserve"> (</w:t>
      </w:r>
      <w:proofErr w:type="spellStart"/>
      <w:r w:rsidRPr="00064AEB">
        <w:rPr>
          <w:spacing w:val="-1"/>
          <w:kern w:val="1"/>
          <w:sz w:val="26"/>
          <w:szCs w:val="26"/>
        </w:rPr>
        <w:t>видеофиксации</w:t>
      </w:r>
      <w:proofErr w:type="spellEnd"/>
      <w:r w:rsidRPr="00064AEB">
        <w:rPr>
          <w:spacing w:val="-1"/>
          <w:kern w:val="1"/>
          <w:sz w:val="26"/>
          <w:szCs w:val="26"/>
        </w:rPr>
        <w:t>)</w:t>
      </w:r>
      <w:r w:rsidRPr="00064AEB">
        <w:rPr>
          <w:b/>
          <w:spacing w:val="-1"/>
          <w:kern w:val="1"/>
          <w:sz w:val="26"/>
          <w:szCs w:val="26"/>
        </w:rPr>
        <w:t xml:space="preserve"> </w:t>
      </w:r>
      <w:proofErr w:type="gramStart"/>
      <w:r w:rsidRPr="00064AEB">
        <w:rPr>
          <w:spacing w:val="-1"/>
          <w:kern w:val="1"/>
          <w:sz w:val="26"/>
          <w:szCs w:val="26"/>
        </w:rPr>
        <w:t>соответствующая</w:t>
      </w:r>
      <w:proofErr w:type="gramEnd"/>
      <w:r w:rsidRPr="00064AEB">
        <w:rPr>
          <w:spacing w:val="-1"/>
          <w:kern w:val="1"/>
          <w:sz w:val="26"/>
          <w:szCs w:val="26"/>
        </w:rPr>
        <w:t xml:space="preserve"> УИК составляет схему размещения средств </w:t>
      </w:r>
      <w:proofErr w:type="spellStart"/>
      <w:r w:rsidRPr="00064AEB">
        <w:rPr>
          <w:spacing w:val="-1"/>
          <w:kern w:val="1"/>
          <w:sz w:val="26"/>
          <w:szCs w:val="26"/>
        </w:rPr>
        <w:t>видеорегистрации</w:t>
      </w:r>
      <w:proofErr w:type="spellEnd"/>
      <w:r w:rsidRPr="00064AEB">
        <w:rPr>
          <w:spacing w:val="-1"/>
          <w:kern w:val="1"/>
          <w:sz w:val="26"/>
          <w:szCs w:val="26"/>
        </w:rPr>
        <w:t xml:space="preserve"> (</w:t>
      </w:r>
      <w:proofErr w:type="spellStart"/>
      <w:r w:rsidRPr="00064AEB">
        <w:rPr>
          <w:spacing w:val="-1"/>
          <w:kern w:val="1"/>
          <w:sz w:val="26"/>
          <w:szCs w:val="26"/>
        </w:rPr>
        <w:t>видеофиксации</w:t>
      </w:r>
      <w:proofErr w:type="spellEnd"/>
      <w:r w:rsidRPr="00064AEB">
        <w:rPr>
          <w:spacing w:val="-1"/>
          <w:kern w:val="1"/>
          <w:sz w:val="26"/>
          <w:szCs w:val="26"/>
        </w:rPr>
        <w:t xml:space="preserve">), обозначая на ней зону видимости камеры (камер) </w:t>
      </w:r>
      <w:proofErr w:type="spellStart"/>
      <w:r w:rsidRPr="00064AEB">
        <w:rPr>
          <w:spacing w:val="-1"/>
          <w:kern w:val="1"/>
          <w:sz w:val="26"/>
          <w:szCs w:val="26"/>
        </w:rPr>
        <w:t>видеорегистрации</w:t>
      </w:r>
      <w:proofErr w:type="spellEnd"/>
      <w:r w:rsidRPr="00064AEB">
        <w:rPr>
          <w:spacing w:val="-1"/>
          <w:kern w:val="1"/>
          <w:sz w:val="26"/>
          <w:szCs w:val="26"/>
        </w:rPr>
        <w:t xml:space="preserve"> (</w:t>
      </w:r>
      <w:proofErr w:type="spellStart"/>
      <w:r w:rsidRPr="00064AEB">
        <w:rPr>
          <w:spacing w:val="-1"/>
          <w:kern w:val="1"/>
          <w:sz w:val="26"/>
          <w:szCs w:val="26"/>
        </w:rPr>
        <w:t>видеофиксации</w:t>
      </w:r>
      <w:proofErr w:type="spellEnd"/>
      <w:r w:rsidRPr="00064AEB">
        <w:rPr>
          <w:spacing w:val="-1"/>
          <w:kern w:val="1"/>
          <w:sz w:val="26"/>
          <w:szCs w:val="26"/>
        </w:rPr>
        <w:t xml:space="preserve">) и размещение технологического оборудования, столов и иного оборудования </w:t>
      </w:r>
      <w:r w:rsidRPr="00064AEB">
        <w:rPr>
          <w:kern w:val="1"/>
          <w:sz w:val="26"/>
          <w:szCs w:val="26"/>
        </w:rPr>
        <w:t>(Приложение № 1 к Порядку)</w:t>
      </w:r>
      <w:r w:rsidRPr="00064AEB">
        <w:rPr>
          <w:spacing w:val="-1"/>
          <w:kern w:val="1"/>
          <w:sz w:val="26"/>
          <w:szCs w:val="26"/>
        </w:rPr>
        <w:t xml:space="preserve">. </w:t>
      </w:r>
    </w:p>
    <w:p w:rsidR="00064AEB" w:rsidRPr="00064AEB" w:rsidRDefault="00064AEB" w:rsidP="00064AEB">
      <w:pPr>
        <w:tabs>
          <w:tab w:val="left" w:pos="2694"/>
        </w:tabs>
        <w:suppressAutoHyphens/>
        <w:ind w:firstLine="426"/>
        <w:contextualSpacing/>
        <w:jc w:val="both"/>
        <w:rPr>
          <w:spacing w:val="-1"/>
          <w:kern w:val="1"/>
          <w:sz w:val="26"/>
          <w:szCs w:val="26"/>
        </w:rPr>
      </w:pPr>
      <w:r w:rsidRPr="00064AEB">
        <w:rPr>
          <w:spacing w:val="-1"/>
          <w:kern w:val="1"/>
          <w:sz w:val="26"/>
          <w:szCs w:val="26"/>
        </w:rPr>
        <w:t xml:space="preserve">Указанная выше схема подписывается, председателем УИК и согласовывается с владельцем помещения, оригинал хранится в УИК, а копия этой схемы размещается в помещении для голосования и направляется в ТИК не позднее 9 сентября 2023 года. 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2.4. Работу со средствами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 осуществляют не менее двух членов УИК с правом решающего голоса,  определенных решением УИК не </w:t>
      </w:r>
      <w:proofErr w:type="gramStart"/>
      <w:r w:rsidRPr="00064AEB">
        <w:rPr>
          <w:kern w:val="1"/>
          <w:sz w:val="26"/>
          <w:szCs w:val="26"/>
        </w:rPr>
        <w:t>позднее</w:t>
      </w:r>
      <w:proofErr w:type="gramEnd"/>
      <w:r w:rsidRPr="00064AEB">
        <w:rPr>
          <w:kern w:val="1"/>
          <w:sz w:val="26"/>
          <w:szCs w:val="26"/>
        </w:rPr>
        <w:t xml:space="preserve"> чем за четыре дня до дня установки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). 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Члены УИК, осуществляющие работу со средствами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), руководствуются Инструкцией по работе со средствами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>) (Приложение № 2 к Порядку).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2.5. Член УИК устанавливает средства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 в соответствии с указанной в пункте 2.3 Порядка схемой размещения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). При этом камера (камеры)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 устанавливаются на высоте, обеспечивающей отсутствие помех для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>).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spacing w:val="2"/>
          <w:kern w:val="1"/>
          <w:sz w:val="26"/>
          <w:szCs w:val="26"/>
        </w:rPr>
      </w:pPr>
      <w:r w:rsidRPr="00064AEB">
        <w:rPr>
          <w:spacing w:val="2"/>
          <w:kern w:val="1"/>
          <w:sz w:val="26"/>
          <w:szCs w:val="26"/>
        </w:rPr>
        <w:t xml:space="preserve">Членом УИК проводится настройка средств </w:t>
      </w:r>
      <w:proofErr w:type="spellStart"/>
      <w:r w:rsidRPr="00064AEB">
        <w:rPr>
          <w:spacing w:val="2"/>
          <w:kern w:val="1"/>
          <w:sz w:val="26"/>
          <w:szCs w:val="26"/>
        </w:rPr>
        <w:t>видеорегистрации</w:t>
      </w:r>
      <w:proofErr w:type="spellEnd"/>
      <w:r w:rsidRPr="00064AEB">
        <w:rPr>
          <w:spacing w:val="2"/>
          <w:kern w:val="1"/>
          <w:sz w:val="26"/>
          <w:szCs w:val="26"/>
        </w:rPr>
        <w:t xml:space="preserve"> (</w:t>
      </w:r>
      <w:proofErr w:type="spellStart"/>
      <w:r w:rsidRPr="00064AEB">
        <w:rPr>
          <w:spacing w:val="2"/>
          <w:kern w:val="1"/>
          <w:sz w:val="26"/>
          <w:szCs w:val="26"/>
        </w:rPr>
        <w:t>видеофиксации</w:t>
      </w:r>
      <w:proofErr w:type="spellEnd"/>
      <w:r w:rsidRPr="00064AEB">
        <w:rPr>
          <w:spacing w:val="2"/>
          <w:kern w:val="1"/>
          <w:sz w:val="26"/>
          <w:szCs w:val="26"/>
        </w:rPr>
        <w:t>), проверка их работоспособности в соответствии с эксплуатационной документацией и требованиями Порядка.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2.6. Не ранее 8.00 и не позднее 18.00 по местному времени 08 сентября 2023 года члены УИК, осуществляющие работу со средствами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>), проводят тренировку.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В ходе тренировки проверяется работоспособность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), наличие электропитания; если оно отсутствует, то принимаются меры по его включению. </w:t>
      </w:r>
    </w:p>
    <w:p w:rsidR="00064AEB" w:rsidRPr="00064AEB" w:rsidRDefault="00064AEB" w:rsidP="00064AEB">
      <w:pPr>
        <w:autoSpaceDE w:val="0"/>
        <w:autoSpaceDN w:val="0"/>
        <w:adjustRightInd w:val="0"/>
        <w:ind w:firstLine="426"/>
        <w:contextualSpacing/>
        <w:jc w:val="both"/>
        <w:rPr>
          <w:bCs/>
          <w:kern w:val="1"/>
          <w:sz w:val="26"/>
          <w:szCs w:val="26"/>
        </w:rPr>
      </w:pPr>
      <w:proofErr w:type="gramStart"/>
      <w:r w:rsidRPr="00064AEB">
        <w:rPr>
          <w:bCs/>
          <w:kern w:val="1"/>
          <w:sz w:val="26"/>
          <w:szCs w:val="26"/>
        </w:rPr>
        <w:t xml:space="preserve">Работоспособность и контроль функционирования средств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 xml:space="preserve">) проводится членами УИК, осуществляющими работу со средствами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>), через средство воспроизведения записываемой видеоинформации, входящим в состав видеорегистратора (монитор или иное средство воспроизведения записываемой видеоинформации) либо через средство воспроизведения записываемой видеоинформации (ноутбук, системный блок с монитором, моноблок и т.п.), предоставляемое органами местного самоуправления участковой избирательной комиссии в рамках оказания содействия в соответствии</w:t>
      </w:r>
      <w:proofErr w:type="gramEnd"/>
      <w:r w:rsidRPr="00064AEB">
        <w:rPr>
          <w:bCs/>
          <w:kern w:val="1"/>
          <w:sz w:val="26"/>
          <w:szCs w:val="26"/>
        </w:rPr>
        <w:t xml:space="preserve">  с пунктом 16 статьи 20 Федерального закона «Об основных гарантиях избирательных прав и права на участие в референдуме граждан Российской Федерации» от 12.06.2002 № 67-ФЗ (далее – Федеральный закон).</w:t>
      </w:r>
    </w:p>
    <w:p w:rsidR="00064AEB" w:rsidRPr="00064AEB" w:rsidRDefault="00064AEB" w:rsidP="00064AEB">
      <w:pPr>
        <w:autoSpaceDE w:val="0"/>
        <w:autoSpaceDN w:val="0"/>
        <w:adjustRightInd w:val="0"/>
        <w:ind w:firstLine="426"/>
        <w:contextualSpacing/>
        <w:jc w:val="both"/>
        <w:rPr>
          <w:bCs/>
          <w:kern w:val="1"/>
          <w:sz w:val="26"/>
          <w:szCs w:val="26"/>
        </w:rPr>
      </w:pPr>
      <w:r w:rsidRPr="00064AEB">
        <w:rPr>
          <w:bCs/>
          <w:kern w:val="1"/>
          <w:sz w:val="26"/>
          <w:szCs w:val="26"/>
        </w:rPr>
        <w:t xml:space="preserve">Председатель УИК осуществляет </w:t>
      </w:r>
      <w:proofErr w:type="gramStart"/>
      <w:r w:rsidRPr="00064AEB">
        <w:rPr>
          <w:bCs/>
          <w:kern w:val="1"/>
          <w:sz w:val="26"/>
          <w:szCs w:val="26"/>
        </w:rPr>
        <w:t>контроль за</w:t>
      </w:r>
      <w:proofErr w:type="gramEnd"/>
      <w:r w:rsidRPr="00064AEB">
        <w:rPr>
          <w:bCs/>
          <w:kern w:val="1"/>
          <w:sz w:val="26"/>
          <w:szCs w:val="26"/>
        </w:rPr>
        <w:t xml:space="preserve"> соблюдением установленных зон видимости камер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>).</w:t>
      </w:r>
      <w:r w:rsidR="002F3D8D">
        <w:rPr>
          <w:bCs/>
          <w:kern w:val="1"/>
          <w:sz w:val="26"/>
          <w:szCs w:val="26"/>
        </w:rPr>
        <w:t xml:space="preserve"> </w:t>
      </w:r>
      <w:r w:rsidRPr="00064AEB">
        <w:rPr>
          <w:bCs/>
          <w:kern w:val="1"/>
          <w:sz w:val="26"/>
          <w:szCs w:val="26"/>
        </w:rPr>
        <w:t>В ходе тренировки в помещении для голосования вправе присутствовать лица, указанные в пункте 3 статьи 30 Федерального закона.</w:t>
      </w:r>
    </w:p>
    <w:p w:rsidR="00064AEB" w:rsidRPr="00064AEB" w:rsidRDefault="00064AEB" w:rsidP="00064AEB">
      <w:pPr>
        <w:autoSpaceDE w:val="0"/>
        <w:autoSpaceDN w:val="0"/>
        <w:adjustRightInd w:val="0"/>
        <w:ind w:firstLine="426"/>
        <w:contextualSpacing/>
        <w:jc w:val="both"/>
        <w:rPr>
          <w:bCs/>
          <w:kern w:val="1"/>
          <w:sz w:val="26"/>
          <w:szCs w:val="26"/>
        </w:rPr>
      </w:pPr>
      <w:r w:rsidRPr="00064AEB">
        <w:rPr>
          <w:bCs/>
          <w:kern w:val="1"/>
          <w:sz w:val="26"/>
          <w:szCs w:val="26"/>
        </w:rPr>
        <w:t xml:space="preserve">По окончании тренировки средства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 xml:space="preserve">) остаются включенными. </w:t>
      </w:r>
    </w:p>
    <w:p w:rsidR="00064AEB" w:rsidRPr="00064AEB" w:rsidRDefault="00064AEB" w:rsidP="00064AEB">
      <w:pPr>
        <w:autoSpaceDE w:val="0"/>
        <w:autoSpaceDN w:val="0"/>
        <w:adjustRightInd w:val="0"/>
        <w:ind w:firstLine="426"/>
        <w:contextualSpacing/>
        <w:jc w:val="both"/>
        <w:rPr>
          <w:bCs/>
          <w:kern w:val="1"/>
          <w:sz w:val="26"/>
          <w:szCs w:val="26"/>
        </w:rPr>
      </w:pPr>
      <w:r w:rsidRPr="00064AEB">
        <w:rPr>
          <w:bCs/>
          <w:kern w:val="1"/>
          <w:sz w:val="26"/>
          <w:szCs w:val="26"/>
        </w:rPr>
        <w:lastRenderedPageBreak/>
        <w:t xml:space="preserve">Категорически запрещается: </w:t>
      </w:r>
    </w:p>
    <w:p w:rsidR="00064AEB" w:rsidRPr="00064AEB" w:rsidRDefault="00064AEB" w:rsidP="00064AEB">
      <w:pPr>
        <w:autoSpaceDE w:val="0"/>
        <w:autoSpaceDN w:val="0"/>
        <w:adjustRightInd w:val="0"/>
        <w:ind w:firstLine="426"/>
        <w:contextualSpacing/>
        <w:jc w:val="both"/>
        <w:rPr>
          <w:bCs/>
          <w:kern w:val="1"/>
          <w:sz w:val="26"/>
          <w:szCs w:val="26"/>
        </w:rPr>
      </w:pPr>
      <w:r w:rsidRPr="00064AEB">
        <w:rPr>
          <w:bCs/>
          <w:kern w:val="1"/>
          <w:sz w:val="26"/>
          <w:szCs w:val="26"/>
        </w:rPr>
        <w:t xml:space="preserve">производить действия по выключению электропитания средств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 xml:space="preserve">) до извлечения </w:t>
      </w:r>
      <w:proofErr w:type="gramStart"/>
      <w:r w:rsidRPr="00064AEB">
        <w:rPr>
          <w:bCs/>
          <w:kern w:val="1"/>
          <w:sz w:val="26"/>
          <w:szCs w:val="26"/>
        </w:rPr>
        <w:t>сейф-пакетов</w:t>
      </w:r>
      <w:proofErr w:type="gramEnd"/>
      <w:r w:rsidRPr="00064AEB">
        <w:rPr>
          <w:bCs/>
          <w:kern w:val="1"/>
          <w:sz w:val="26"/>
          <w:szCs w:val="26"/>
        </w:rPr>
        <w:t xml:space="preserve"> 10 сентября 2023 года для вскрытия и подсчета избирательных бюллетеней; </w:t>
      </w:r>
    </w:p>
    <w:p w:rsidR="00064AEB" w:rsidRPr="00064AEB" w:rsidRDefault="00064AEB" w:rsidP="00064AEB">
      <w:pPr>
        <w:autoSpaceDE w:val="0"/>
        <w:autoSpaceDN w:val="0"/>
        <w:adjustRightInd w:val="0"/>
        <w:ind w:firstLine="426"/>
        <w:contextualSpacing/>
        <w:jc w:val="both"/>
        <w:rPr>
          <w:bCs/>
          <w:kern w:val="1"/>
          <w:sz w:val="26"/>
          <w:szCs w:val="26"/>
        </w:rPr>
      </w:pPr>
      <w:r w:rsidRPr="00064AEB">
        <w:rPr>
          <w:bCs/>
          <w:kern w:val="1"/>
          <w:sz w:val="26"/>
          <w:szCs w:val="26"/>
        </w:rPr>
        <w:t xml:space="preserve">перемещать камеры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 xml:space="preserve">), изменять фокусное расстояние камер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>);</w:t>
      </w:r>
    </w:p>
    <w:p w:rsidR="00064AEB" w:rsidRPr="00064AEB" w:rsidRDefault="00064AEB" w:rsidP="00064AEB">
      <w:pPr>
        <w:autoSpaceDE w:val="0"/>
        <w:autoSpaceDN w:val="0"/>
        <w:adjustRightInd w:val="0"/>
        <w:ind w:firstLine="426"/>
        <w:contextualSpacing/>
        <w:jc w:val="both"/>
        <w:rPr>
          <w:bCs/>
          <w:kern w:val="1"/>
          <w:sz w:val="26"/>
          <w:szCs w:val="26"/>
        </w:rPr>
      </w:pPr>
      <w:proofErr w:type="gramStart"/>
      <w:r w:rsidRPr="00064AEB">
        <w:rPr>
          <w:bCs/>
          <w:kern w:val="1"/>
          <w:sz w:val="26"/>
          <w:szCs w:val="26"/>
        </w:rPr>
        <w:t xml:space="preserve">перемещать из зон видимости камер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 xml:space="preserve">) технологическое оборудование УИК, столы и иное оборудование, за исключением случаев, когда членами УИК, осуществляющими работу со средствами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 xml:space="preserve">), при контроле через средство воспроизведения записываемой видеоинформации обнаружено, что в зонах видимости видеокамер не находится хотя бы один из объектов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>), указанных в пункте 2.1 Порядка;</w:t>
      </w:r>
      <w:proofErr w:type="gramEnd"/>
    </w:p>
    <w:p w:rsidR="00064AEB" w:rsidRPr="00064AEB" w:rsidRDefault="00064AEB" w:rsidP="00064AEB">
      <w:pPr>
        <w:autoSpaceDE w:val="0"/>
        <w:autoSpaceDN w:val="0"/>
        <w:adjustRightInd w:val="0"/>
        <w:ind w:firstLine="426"/>
        <w:contextualSpacing/>
        <w:jc w:val="both"/>
        <w:rPr>
          <w:bCs/>
          <w:kern w:val="1"/>
          <w:sz w:val="26"/>
          <w:szCs w:val="26"/>
        </w:rPr>
      </w:pPr>
      <w:r w:rsidRPr="00064AEB">
        <w:rPr>
          <w:bCs/>
          <w:kern w:val="1"/>
          <w:sz w:val="26"/>
          <w:szCs w:val="26"/>
        </w:rPr>
        <w:t xml:space="preserve">производить действия, нарушающие функционирование средств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>), вмешиваться в процесс хранения записываемой информации.</w:t>
      </w:r>
    </w:p>
    <w:p w:rsidR="00064AEB" w:rsidRPr="00064AEB" w:rsidRDefault="00064AEB" w:rsidP="00064AEB">
      <w:pPr>
        <w:autoSpaceDE w:val="0"/>
        <w:autoSpaceDN w:val="0"/>
        <w:adjustRightInd w:val="0"/>
        <w:ind w:firstLine="426"/>
        <w:contextualSpacing/>
        <w:jc w:val="both"/>
        <w:rPr>
          <w:bCs/>
          <w:kern w:val="1"/>
          <w:sz w:val="26"/>
          <w:szCs w:val="26"/>
        </w:rPr>
      </w:pPr>
      <w:r w:rsidRPr="00064AEB">
        <w:rPr>
          <w:bCs/>
          <w:kern w:val="1"/>
          <w:sz w:val="26"/>
          <w:szCs w:val="26"/>
        </w:rPr>
        <w:t xml:space="preserve">2.7. В дни голосования при наступлении времени голосования председатель УИК сообщает присутствующим о том, что в помещении для голосования ведется </w:t>
      </w:r>
      <w:proofErr w:type="spellStart"/>
      <w:r w:rsidRPr="00064AEB">
        <w:rPr>
          <w:bCs/>
          <w:kern w:val="1"/>
          <w:sz w:val="26"/>
          <w:szCs w:val="26"/>
        </w:rPr>
        <w:t>видеорегистрация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видеофиксация</w:t>
      </w:r>
      <w:proofErr w:type="spellEnd"/>
      <w:r w:rsidRPr="00064AEB">
        <w:rPr>
          <w:bCs/>
          <w:kern w:val="1"/>
          <w:sz w:val="26"/>
          <w:szCs w:val="26"/>
        </w:rPr>
        <w:t>).</w:t>
      </w:r>
    </w:p>
    <w:p w:rsidR="00064AEB" w:rsidRPr="00064AEB" w:rsidRDefault="00064AEB" w:rsidP="00064AEB">
      <w:pPr>
        <w:autoSpaceDE w:val="0"/>
        <w:autoSpaceDN w:val="0"/>
        <w:adjustRightInd w:val="0"/>
        <w:ind w:firstLine="426"/>
        <w:contextualSpacing/>
        <w:jc w:val="both"/>
        <w:rPr>
          <w:bCs/>
          <w:kern w:val="1"/>
          <w:sz w:val="26"/>
          <w:szCs w:val="26"/>
        </w:rPr>
      </w:pPr>
      <w:r w:rsidRPr="00064AEB">
        <w:rPr>
          <w:bCs/>
          <w:kern w:val="1"/>
          <w:sz w:val="26"/>
          <w:szCs w:val="26"/>
        </w:rPr>
        <w:t>2.8. </w:t>
      </w:r>
      <w:r w:rsidRPr="00064AEB">
        <w:rPr>
          <w:sz w:val="26"/>
          <w:szCs w:val="26"/>
        </w:rPr>
        <w:t xml:space="preserve">Итоговое заседание УИК проводится в зоне видимости хотя бы одной из камер </w:t>
      </w:r>
      <w:proofErr w:type="spellStart"/>
      <w:r w:rsidRPr="00064AEB">
        <w:rPr>
          <w:sz w:val="26"/>
          <w:szCs w:val="26"/>
        </w:rPr>
        <w:t>видеорегистрации</w:t>
      </w:r>
      <w:proofErr w:type="spellEnd"/>
      <w:r w:rsidRPr="00064AEB">
        <w:rPr>
          <w:sz w:val="26"/>
          <w:szCs w:val="26"/>
        </w:rPr>
        <w:t xml:space="preserve">. </w:t>
      </w:r>
      <w:r w:rsidRPr="00064AEB">
        <w:rPr>
          <w:bCs/>
          <w:kern w:val="1"/>
          <w:sz w:val="26"/>
          <w:szCs w:val="26"/>
        </w:rPr>
        <w:t xml:space="preserve">После проведения итогового заседания УИК и подписания протоколов УИК об итогах голосования председатель УИК демонстрирует присутствующим и в сторону одной из камер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каждую страницу первого экземпляра протоколов УИК. Одновременно председатель УИК громко оглашает все данные протоколов, в том числе наименование и значение каждой строки протоколов УИК об итогах голосования, а также их подписания.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bCs/>
          <w:kern w:val="1"/>
          <w:sz w:val="26"/>
          <w:szCs w:val="26"/>
        </w:rPr>
        <w:t>2.9. </w:t>
      </w:r>
      <w:r w:rsidRPr="00064AEB">
        <w:rPr>
          <w:kern w:val="1"/>
          <w:sz w:val="26"/>
          <w:szCs w:val="26"/>
        </w:rPr>
        <w:t xml:space="preserve">Выдача заверенных копий протоколов УИК об итогах голосования наблюдателям и иным лицам, указанным в части 5 статьи 32 Федерального закона, проводится в зоне видимости хотя бы одной из камер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>.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>По завершении указанной процедуры, председатель УИК дает указание выключить режим записи и выезжает в территориальную избирательную комиссию с первым экземпляром протокола УИК об итогах голосования.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2.10. Обо всех случаях включения/выключения электропитания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 и неполадках в работе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 делается соответствующая запись </w:t>
      </w:r>
      <w:r w:rsidRPr="00064AEB">
        <w:rPr>
          <w:kern w:val="1"/>
          <w:sz w:val="26"/>
          <w:szCs w:val="26"/>
        </w:rPr>
        <w:br/>
        <w:t xml:space="preserve">в ведомости применения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 </w:t>
      </w:r>
      <w:r w:rsidRPr="00064AEB">
        <w:rPr>
          <w:kern w:val="1"/>
          <w:sz w:val="26"/>
          <w:szCs w:val="26"/>
        </w:rPr>
        <w:br/>
        <w:t>в помещении для голосования (Приложение № 3 к Порядку).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</w:p>
    <w:p w:rsidR="00064AEB" w:rsidRPr="00064AEB" w:rsidRDefault="00064AEB" w:rsidP="00064AEB">
      <w:pPr>
        <w:suppressAutoHyphens/>
        <w:snapToGrid w:val="0"/>
        <w:ind w:firstLine="426"/>
        <w:contextualSpacing/>
        <w:jc w:val="center"/>
        <w:rPr>
          <w:b/>
          <w:kern w:val="1"/>
          <w:sz w:val="26"/>
          <w:szCs w:val="26"/>
        </w:rPr>
      </w:pPr>
      <w:r w:rsidRPr="00064AEB">
        <w:rPr>
          <w:b/>
          <w:kern w:val="1"/>
          <w:sz w:val="26"/>
          <w:szCs w:val="26"/>
        </w:rPr>
        <w:t xml:space="preserve">3. Применение средств </w:t>
      </w:r>
      <w:proofErr w:type="spellStart"/>
      <w:r w:rsidRPr="00064AEB">
        <w:rPr>
          <w:b/>
          <w:kern w:val="1"/>
          <w:sz w:val="26"/>
          <w:szCs w:val="26"/>
        </w:rPr>
        <w:t>видеорегистрации</w:t>
      </w:r>
      <w:proofErr w:type="spellEnd"/>
      <w:r w:rsidRPr="00064AEB">
        <w:rPr>
          <w:b/>
          <w:kern w:val="1"/>
          <w:sz w:val="26"/>
          <w:szCs w:val="26"/>
        </w:rPr>
        <w:t xml:space="preserve"> в помещениях ТИК</w:t>
      </w:r>
    </w:p>
    <w:p w:rsidR="00064AEB" w:rsidRPr="00064AEB" w:rsidRDefault="00064AEB" w:rsidP="00064AEB">
      <w:pPr>
        <w:suppressAutoHyphens/>
        <w:snapToGrid w:val="0"/>
        <w:ind w:firstLine="426"/>
        <w:contextualSpacing/>
        <w:jc w:val="center"/>
        <w:rPr>
          <w:b/>
          <w:kern w:val="1"/>
          <w:sz w:val="26"/>
          <w:szCs w:val="26"/>
        </w:rPr>
      </w:pPr>
    </w:p>
    <w:p w:rsidR="00064AEB" w:rsidRPr="00064AEB" w:rsidRDefault="00064AEB" w:rsidP="00064AEB">
      <w:pPr>
        <w:tabs>
          <w:tab w:val="left" w:pos="0"/>
        </w:tabs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3.1. </w:t>
      </w:r>
      <w:proofErr w:type="gramStart"/>
      <w:r w:rsidRPr="00064AEB">
        <w:rPr>
          <w:kern w:val="1"/>
          <w:sz w:val="26"/>
          <w:szCs w:val="26"/>
        </w:rPr>
        <w:t xml:space="preserve">Объектами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в помещении ТИК являются: место, где осуществляются прием протоколов УИК об итогах голосования, суммирование данных, содержащихся в этих протоколах, проведение итогового заседания ТИК и составление протоколов ТИК об итогах голосования на соответствующей территории, место, где расположены увеличенные формы сводных таблиц ТИК, а также место, где осуществляются подсчет и погашение неиспользованных бюллетеней, хранящихся в ТИК.</w:t>
      </w:r>
      <w:proofErr w:type="gramEnd"/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3.2. Место размещения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и иного оборудования в помещении ТИК определяет ТИК по согласованию с владельцем помещения. Камеры видеонаблюдения должны располагаться таким образом, чтобы в зоне их видимости располагались все объекты наблюдения, указанные в пункте 3.1 Порядка.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spacing w:val="-1"/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3.3. </w:t>
      </w:r>
      <w:r w:rsidRPr="00064AEB">
        <w:rPr>
          <w:spacing w:val="-1"/>
          <w:kern w:val="1"/>
          <w:sz w:val="26"/>
          <w:szCs w:val="26"/>
        </w:rPr>
        <w:t xml:space="preserve">После определения мест размещения камер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b/>
          <w:spacing w:val="-1"/>
          <w:kern w:val="1"/>
          <w:sz w:val="26"/>
          <w:szCs w:val="26"/>
        </w:rPr>
        <w:t xml:space="preserve"> </w:t>
      </w:r>
      <w:proofErr w:type="gramStart"/>
      <w:r w:rsidRPr="00064AEB">
        <w:rPr>
          <w:spacing w:val="-1"/>
          <w:kern w:val="1"/>
          <w:sz w:val="26"/>
          <w:szCs w:val="26"/>
        </w:rPr>
        <w:t>соответствующая</w:t>
      </w:r>
      <w:proofErr w:type="gramEnd"/>
      <w:r w:rsidRPr="00064AEB">
        <w:rPr>
          <w:spacing w:val="-1"/>
          <w:kern w:val="1"/>
          <w:sz w:val="26"/>
          <w:szCs w:val="26"/>
        </w:rPr>
        <w:t xml:space="preserve"> ТИК составляет схему размещения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spacing w:val="-1"/>
          <w:kern w:val="1"/>
          <w:sz w:val="26"/>
          <w:szCs w:val="26"/>
        </w:rPr>
        <w:t xml:space="preserve">, обозначая на ней зону </w:t>
      </w:r>
      <w:r w:rsidRPr="00064AEB">
        <w:rPr>
          <w:spacing w:val="-1"/>
          <w:kern w:val="1"/>
          <w:sz w:val="26"/>
          <w:szCs w:val="26"/>
        </w:rPr>
        <w:lastRenderedPageBreak/>
        <w:t xml:space="preserve">видимости каждой камеры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spacing w:val="-1"/>
          <w:kern w:val="1"/>
          <w:sz w:val="26"/>
          <w:szCs w:val="26"/>
        </w:rPr>
        <w:t xml:space="preserve"> и размещение столов и иного оборудования. Указанная схема подписывается председателем ТИК и согласовывается с владельцем помещения, оригинал размещается в помещении ТИК.</w:t>
      </w:r>
    </w:p>
    <w:p w:rsidR="00064AEB" w:rsidRPr="00064AEB" w:rsidRDefault="00064AEB" w:rsidP="00064AEB">
      <w:pPr>
        <w:widowControl w:val="0"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3.4. Средства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в соответствии с указанной в пункте 3.3 Порядка схемой. При этом камеры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устанавливаются на высоте, обеспечивающей отсутствие помех для видеонаблюдения.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3.5. Работу со средствами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осуществляют не менее двух членов ТИК с правом решающего голоса, назначенных в состав ТИК по предложениям политических партий (далее – члены ТИК, осуществляющие работу со средствами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) и определенных решением ТИК не </w:t>
      </w:r>
      <w:proofErr w:type="gramStart"/>
      <w:r w:rsidRPr="00064AEB">
        <w:rPr>
          <w:kern w:val="1"/>
          <w:sz w:val="26"/>
          <w:szCs w:val="26"/>
        </w:rPr>
        <w:t>позднее</w:t>
      </w:r>
      <w:proofErr w:type="gramEnd"/>
      <w:r w:rsidRPr="00064AEB">
        <w:rPr>
          <w:kern w:val="1"/>
          <w:sz w:val="26"/>
          <w:szCs w:val="26"/>
        </w:rPr>
        <w:t xml:space="preserve"> чем за четыре дня до дня установки средств видеонаблюдения. 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В случае если в состав ТИК не назначено достаточное число членов комиссии по предложениям политических партий, то для работы со средствами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могут быть определены члены ТИК, назначенные по предложениям иных субъектов выдвижения. 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3.6. После установки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председателем ТИК проводится инструктаж членов ТИК, осуществляющих работу со средствами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, и составляется акт об установке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, к которому прилагается схема размещения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. 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В акте об установке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указываются сведения о комплектности и работоспособности оборудования, настройке средства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>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Акт об установке средств видеонаблюдения хранится в ТИК.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b/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3.7. Не ранее 8.00 и не позднее 18.00 </w:t>
      </w:r>
      <w:r w:rsidRPr="00064AEB">
        <w:rPr>
          <w:sz w:val="26"/>
          <w:szCs w:val="26"/>
        </w:rPr>
        <w:t>по местному времени в день, предшествующий первому дню голосования,</w:t>
      </w:r>
      <w:r w:rsidRPr="00064AEB">
        <w:rPr>
          <w:kern w:val="1"/>
          <w:sz w:val="26"/>
          <w:szCs w:val="26"/>
        </w:rPr>
        <w:t xml:space="preserve"> члены ТИК, осуществляющие работу со средствами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>, проводят тренировку.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strike/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В ходе тренировки проверяются работоспособность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, наличие электропитания; если оно отсутствует, то принимаются меры по его включению, проверяется включение режима записи, работа камер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тестируется через служебный портал.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Председатель ТИК осуществляет </w:t>
      </w:r>
      <w:proofErr w:type="gramStart"/>
      <w:r w:rsidRPr="00064AEB">
        <w:rPr>
          <w:kern w:val="1"/>
          <w:sz w:val="26"/>
          <w:szCs w:val="26"/>
        </w:rPr>
        <w:t>контроль за</w:t>
      </w:r>
      <w:proofErr w:type="gramEnd"/>
      <w:r w:rsidRPr="00064AEB">
        <w:rPr>
          <w:kern w:val="1"/>
          <w:sz w:val="26"/>
          <w:szCs w:val="26"/>
        </w:rPr>
        <w:t xml:space="preserve"> обеспечением установленной зоны видимости камер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>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  <w:u w:val="single"/>
        </w:rPr>
      </w:pPr>
      <w:r w:rsidRPr="00064AEB">
        <w:rPr>
          <w:kern w:val="1"/>
          <w:sz w:val="26"/>
          <w:szCs w:val="26"/>
        </w:rPr>
        <w:t>В ходе тренировки в помещении ТИК вправе присутствовать лица, указанные в части 5 статьи 32 Федерального закона.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После окончания тренировки средства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выключаются. Категорически запрещается: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перемещать камеры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, изменять фокусное расстояние камер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>;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перемещать из зоны видимости камер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столы, иное оборудование, за исключением случаев, когда членами ТИК, осуществляющими работу со средствами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обнаружено, что в зоне видимости видеокамер не находится хотя бы один из объектов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>, указанных в пункте 3.1 Порядка;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производить действия, нарушающие функционирование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>, вмешиваться в процесс передачи или хранения записываемой информации.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3.8. В 20.00 по местному времени 10 сентября 2023 года </w:t>
      </w:r>
      <w:r w:rsidRPr="00064AEB">
        <w:rPr>
          <w:sz w:val="26"/>
          <w:szCs w:val="26"/>
        </w:rPr>
        <w:t xml:space="preserve">члены ТИК, осуществляющие работу со средствами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sz w:val="26"/>
          <w:szCs w:val="26"/>
        </w:rPr>
        <w:t xml:space="preserve">, должны включить все элементы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sz w:val="26"/>
          <w:szCs w:val="26"/>
        </w:rPr>
        <w:t xml:space="preserve"> и произвести включение режима записи;</w:t>
      </w:r>
      <w:r w:rsidRPr="00064AEB">
        <w:rPr>
          <w:kern w:val="1"/>
          <w:sz w:val="26"/>
          <w:szCs w:val="26"/>
        </w:rPr>
        <w:t xml:space="preserve"> председатель ТИК сообщает присутствующим о том, что в помещении ТИК ведутся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, </w:t>
      </w:r>
      <w:proofErr w:type="spellStart"/>
      <w:r w:rsidRPr="00064AEB">
        <w:rPr>
          <w:kern w:val="1"/>
          <w:sz w:val="26"/>
          <w:szCs w:val="26"/>
        </w:rPr>
        <w:t>звуко</w:t>
      </w:r>
      <w:proofErr w:type="spellEnd"/>
      <w:r w:rsidRPr="00064AEB">
        <w:rPr>
          <w:kern w:val="1"/>
          <w:sz w:val="26"/>
          <w:szCs w:val="26"/>
        </w:rPr>
        <w:t>- и видеозапись.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3.9. </w:t>
      </w:r>
      <w:proofErr w:type="gramStart"/>
      <w:r w:rsidRPr="00064AEB">
        <w:rPr>
          <w:kern w:val="1"/>
          <w:sz w:val="26"/>
          <w:szCs w:val="26"/>
        </w:rPr>
        <w:t xml:space="preserve">Прием ТИК протоколов УИК об итогах голосования, внесение данных протоколов УИК об итогах голосования в увеличенные формы сводных таблиц ТИК, суммирование данных, содержащихся в данных протоколах, составление протоколов ТИК об итогах </w:t>
      </w:r>
      <w:r w:rsidRPr="00064AEB">
        <w:rPr>
          <w:kern w:val="1"/>
          <w:sz w:val="26"/>
          <w:szCs w:val="26"/>
        </w:rPr>
        <w:lastRenderedPageBreak/>
        <w:t xml:space="preserve">голосования на соответствующей территории и проведение итогового заседания ТИК должны производиться в зоне видимости хотя бы одной из камер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. </w:t>
      </w:r>
      <w:proofErr w:type="gramEnd"/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Члены ТИК, осуществляющие работу со средствами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осуществляют </w:t>
      </w:r>
      <w:proofErr w:type="gramStart"/>
      <w:r w:rsidRPr="00064AEB">
        <w:rPr>
          <w:kern w:val="1"/>
          <w:sz w:val="26"/>
          <w:szCs w:val="26"/>
        </w:rPr>
        <w:t>контроль за</w:t>
      </w:r>
      <w:proofErr w:type="gramEnd"/>
      <w:r w:rsidRPr="00064AEB">
        <w:rPr>
          <w:kern w:val="1"/>
          <w:sz w:val="26"/>
          <w:szCs w:val="26"/>
        </w:rPr>
        <w:t xml:space="preserve"> выполнением указанного требования.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3.10. Обо всех случаях включения/выключения электропитания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и неполадках в работе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делается соответствующая запись в ведомости применения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в помещении ТИК (приложение № 2 к Порядку). С содержанием ведомости могут ознакомиться лица, указанные в части 5 статьи 32 Федерального закона. После составления протоколов ТИК об итогах голосования указанная ведомость передается </w:t>
      </w:r>
      <w:proofErr w:type="gramStart"/>
      <w:r w:rsidRPr="00064AEB">
        <w:rPr>
          <w:kern w:val="1"/>
          <w:sz w:val="26"/>
          <w:szCs w:val="26"/>
        </w:rPr>
        <w:t>хранится</w:t>
      </w:r>
      <w:proofErr w:type="gramEnd"/>
      <w:r w:rsidRPr="00064AEB">
        <w:rPr>
          <w:kern w:val="1"/>
          <w:sz w:val="26"/>
          <w:szCs w:val="26"/>
        </w:rPr>
        <w:t xml:space="preserve"> в ТИК.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3.11. В качестве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ТИК может использовать оборудование видеоконференцсвязи Избирательной комиссии Ленинградской области.</w:t>
      </w:r>
    </w:p>
    <w:p w:rsidR="00064AEB" w:rsidRPr="00064AEB" w:rsidRDefault="00064AEB" w:rsidP="00064AEB">
      <w:pPr>
        <w:keepNext/>
        <w:suppressAutoHyphens/>
        <w:ind w:firstLine="426"/>
        <w:contextualSpacing/>
        <w:jc w:val="center"/>
        <w:rPr>
          <w:b/>
          <w:kern w:val="1"/>
          <w:sz w:val="26"/>
          <w:szCs w:val="26"/>
        </w:rPr>
      </w:pPr>
    </w:p>
    <w:p w:rsidR="00064AEB" w:rsidRPr="00064AEB" w:rsidRDefault="00064AEB" w:rsidP="00064AEB">
      <w:pPr>
        <w:keepNext/>
        <w:suppressAutoHyphens/>
        <w:ind w:firstLine="426"/>
        <w:contextualSpacing/>
        <w:jc w:val="center"/>
        <w:rPr>
          <w:b/>
          <w:kern w:val="1"/>
          <w:sz w:val="26"/>
          <w:szCs w:val="26"/>
        </w:rPr>
      </w:pPr>
      <w:r w:rsidRPr="00064AEB">
        <w:rPr>
          <w:b/>
          <w:kern w:val="1"/>
          <w:sz w:val="26"/>
          <w:szCs w:val="26"/>
        </w:rPr>
        <w:t>4. Сроки хранения видеозаписей, полученных в ходе видеонаблюдения</w:t>
      </w:r>
    </w:p>
    <w:p w:rsidR="00064AEB" w:rsidRPr="00064AEB" w:rsidRDefault="00064AEB" w:rsidP="00064AEB">
      <w:pPr>
        <w:keepNext/>
        <w:suppressAutoHyphens/>
        <w:ind w:firstLine="426"/>
        <w:contextualSpacing/>
        <w:jc w:val="center"/>
        <w:rPr>
          <w:b/>
          <w:kern w:val="1"/>
          <w:sz w:val="26"/>
          <w:szCs w:val="26"/>
        </w:rPr>
      </w:pPr>
    </w:p>
    <w:p w:rsidR="00064AEB" w:rsidRPr="00064AEB" w:rsidRDefault="00064AEB" w:rsidP="00064AEB">
      <w:pPr>
        <w:ind w:firstLine="426"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4.1. </w:t>
      </w:r>
      <w:r w:rsidRPr="00064AEB">
        <w:rPr>
          <w:sz w:val="26"/>
          <w:szCs w:val="26"/>
        </w:rPr>
        <w:t xml:space="preserve">Видеоизображения, полученные с использованием средств </w:t>
      </w:r>
      <w:proofErr w:type="spellStart"/>
      <w:r w:rsidRPr="00064AEB">
        <w:rPr>
          <w:sz w:val="26"/>
          <w:szCs w:val="26"/>
        </w:rPr>
        <w:t>видеорегистрации</w:t>
      </w:r>
      <w:proofErr w:type="spellEnd"/>
      <w:r w:rsidRPr="00064AEB">
        <w:rPr>
          <w:sz w:val="26"/>
          <w:szCs w:val="26"/>
        </w:rPr>
        <w:t xml:space="preserve"> (</w:t>
      </w:r>
      <w:proofErr w:type="spellStart"/>
      <w:r w:rsidRPr="00064AEB">
        <w:rPr>
          <w:sz w:val="26"/>
          <w:szCs w:val="26"/>
        </w:rPr>
        <w:t>видеофиксации</w:t>
      </w:r>
      <w:proofErr w:type="spellEnd"/>
      <w:r w:rsidRPr="00064AEB">
        <w:rPr>
          <w:sz w:val="26"/>
          <w:szCs w:val="26"/>
        </w:rPr>
        <w:t xml:space="preserve">), хранятся в ТИК в течение трех месяцев </w:t>
      </w:r>
      <w:r w:rsidRPr="00064AEB">
        <w:rPr>
          <w:kern w:val="1"/>
          <w:sz w:val="26"/>
          <w:szCs w:val="26"/>
        </w:rPr>
        <w:t>со дня официального опубликования результатов выборов.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4.2. ТИК организует сбор </w:t>
      </w:r>
      <w:r w:rsidRPr="00064AEB">
        <w:rPr>
          <w:sz w:val="26"/>
          <w:szCs w:val="26"/>
        </w:rPr>
        <w:t xml:space="preserve">видеоизображений, полученных </w:t>
      </w:r>
      <w:r w:rsidRPr="00064AEB">
        <w:rPr>
          <w:sz w:val="26"/>
          <w:szCs w:val="26"/>
        </w:rPr>
        <w:br/>
        <w:t xml:space="preserve">с использованием средств </w:t>
      </w:r>
      <w:proofErr w:type="spellStart"/>
      <w:r w:rsidRPr="00064AEB">
        <w:rPr>
          <w:sz w:val="26"/>
          <w:szCs w:val="26"/>
        </w:rPr>
        <w:t>видеорегистрации</w:t>
      </w:r>
      <w:proofErr w:type="spellEnd"/>
      <w:r w:rsidRPr="00064AEB">
        <w:rPr>
          <w:sz w:val="26"/>
          <w:szCs w:val="26"/>
        </w:rPr>
        <w:t xml:space="preserve"> (</w:t>
      </w:r>
      <w:proofErr w:type="spellStart"/>
      <w:r w:rsidRPr="00064AEB">
        <w:rPr>
          <w:sz w:val="26"/>
          <w:szCs w:val="26"/>
        </w:rPr>
        <w:t>видеофиксации</w:t>
      </w:r>
      <w:proofErr w:type="spellEnd"/>
      <w:r w:rsidRPr="00064AEB">
        <w:rPr>
          <w:sz w:val="26"/>
          <w:szCs w:val="26"/>
        </w:rPr>
        <w:t>) с УИК в течени</w:t>
      </w:r>
      <w:proofErr w:type="gramStart"/>
      <w:r w:rsidRPr="00064AEB">
        <w:rPr>
          <w:sz w:val="26"/>
          <w:szCs w:val="26"/>
        </w:rPr>
        <w:t>и</w:t>
      </w:r>
      <w:proofErr w:type="gramEnd"/>
      <w:r w:rsidRPr="00064AEB">
        <w:rPr>
          <w:sz w:val="26"/>
          <w:szCs w:val="26"/>
        </w:rPr>
        <w:t xml:space="preserve"> 3 рабочих дней.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 xml:space="preserve">4.3. В случае обжалования итогов голосования, результатов выборов </w:t>
      </w:r>
      <w:r w:rsidRPr="00064AEB">
        <w:rPr>
          <w:sz w:val="26"/>
          <w:szCs w:val="26"/>
        </w:rPr>
        <w:br/>
        <w:t>в судебном порядке срок хранения видеозаписей продлевается до дня вступления в законную силу решения суда.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>4.4. По истечении сроков хранения видеозаписей в течение 30 дней производится удаление видеозаписей.</w:t>
      </w:r>
    </w:p>
    <w:p w:rsidR="00064AEB" w:rsidRPr="00064AEB" w:rsidRDefault="00064AEB" w:rsidP="00064AEB">
      <w:pPr>
        <w:ind w:firstLine="426"/>
        <w:jc w:val="both"/>
        <w:rPr>
          <w:kern w:val="1"/>
          <w:sz w:val="26"/>
          <w:szCs w:val="26"/>
        </w:rPr>
      </w:pPr>
    </w:p>
    <w:p w:rsidR="00064AEB" w:rsidRPr="00064AEB" w:rsidRDefault="00064AEB" w:rsidP="00064AEB">
      <w:pPr>
        <w:shd w:val="clear" w:color="auto" w:fill="FFFFFF"/>
        <w:tabs>
          <w:tab w:val="left" w:pos="698"/>
        </w:tabs>
        <w:suppressAutoHyphens/>
        <w:spacing w:before="240" w:after="240"/>
        <w:ind w:firstLine="426"/>
        <w:contextualSpacing/>
        <w:jc w:val="center"/>
        <w:rPr>
          <w:b/>
          <w:kern w:val="1"/>
          <w:sz w:val="26"/>
          <w:szCs w:val="26"/>
        </w:rPr>
      </w:pPr>
      <w:r w:rsidRPr="00064AEB">
        <w:rPr>
          <w:b/>
          <w:kern w:val="1"/>
          <w:sz w:val="26"/>
          <w:szCs w:val="26"/>
        </w:rPr>
        <w:t>5. Порядок организации доступа к видеозаписям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>5.1. Доступ к видеозаписям предоставляется с возможностью просмотра, остановки и прокрутки видеозаписи, а также сохранения на носитель информации (носитель информации для ее сохранения не предоставляется). Видеоматериал состоит из фрагментов, продолжительность которых определяется техническими параметрами применяемых средств видеонаблюдения.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sz w:val="26"/>
          <w:szCs w:val="26"/>
        </w:rPr>
        <w:t>5.2. </w:t>
      </w:r>
      <w:proofErr w:type="gramStart"/>
      <w:r w:rsidRPr="00064AEB">
        <w:rPr>
          <w:kern w:val="1"/>
          <w:sz w:val="26"/>
          <w:szCs w:val="26"/>
        </w:rPr>
        <w:t>Доступ к видеозаписям предоставляется по запросу суда, рассматривающего административное дело, уголовное дело, дело об административном правонарушении, связанное с событиями, имевшими место в помещении для голосования, помещении ТИК,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</w:t>
      </w:r>
      <w:proofErr w:type="gramEnd"/>
      <w:r w:rsidRPr="00064AEB">
        <w:rPr>
          <w:kern w:val="1"/>
          <w:sz w:val="26"/>
          <w:szCs w:val="26"/>
        </w:rPr>
        <w:t>. Порядок и форма направления запроса указанными органами и должностными лицами устанавливается в соответствии с положениями Кодекса административного судопроизводства Российской Федерации, Уголовно-процессуального кодекса Российской Федерации, Кодекса Российской Федерации об административных правонарушениях, иных федеральных законов.</w:t>
      </w:r>
    </w:p>
    <w:p w:rsidR="00064AEB" w:rsidRPr="00064AEB" w:rsidRDefault="00064AEB" w:rsidP="00064AEB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064AEB">
        <w:rPr>
          <w:kern w:val="1"/>
          <w:sz w:val="26"/>
          <w:szCs w:val="26"/>
        </w:rPr>
        <w:t>5.3. </w:t>
      </w:r>
      <w:proofErr w:type="gramStart"/>
      <w:r w:rsidRPr="00064AEB">
        <w:rPr>
          <w:sz w:val="26"/>
          <w:szCs w:val="26"/>
        </w:rPr>
        <w:t xml:space="preserve">С учетом положений </w:t>
      </w:r>
      <w:hyperlink r:id="rId9" w:history="1">
        <w:r w:rsidRPr="00064AEB">
          <w:rPr>
            <w:sz w:val="26"/>
            <w:szCs w:val="26"/>
          </w:rPr>
          <w:t>пункта 10 статьи 75</w:t>
        </w:r>
      </w:hyperlink>
      <w:r w:rsidRPr="00064AEB">
        <w:rPr>
          <w:sz w:val="26"/>
          <w:szCs w:val="26"/>
        </w:rPr>
        <w:t xml:space="preserve"> Федерального закона </w:t>
      </w:r>
      <w:r w:rsidRPr="00064AEB">
        <w:rPr>
          <w:sz w:val="26"/>
          <w:szCs w:val="26"/>
        </w:rPr>
        <w:br/>
        <w:t xml:space="preserve">«Об основных гарантиях избирательных прав и права на участие в референдуме граждан Российской Федерации» к видеоматериалам, содержащим запись действий (бездействия), имевших место в помещении для голосования, помещении ТИК и которые, по мнению обратившихся, нарушают законодательство Российской Федерации о выборах, имеют </w:t>
      </w:r>
      <w:r w:rsidRPr="00064AEB">
        <w:rPr>
          <w:sz w:val="26"/>
          <w:szCs w:val="26"/>
        </w:rPr>
        <w:lastRenderedPageBreak/>
        <w:t>доступ обратившиеся с жалобами на указанные действия (бездействие) для защиты своих</w:t>
      </w:r>
      <w:proofErr w:type="gramEnd"/>
      <w:r w:rsidRPr="00064AEB">
        <w:rPr>
          <w:sz w:val="26"/>
          <w:szCs w:val="26"/>
        </w:rPr>
        <w:t xml:space="preserve"> избирательных прав следующие участники избирательного процесса:</w:t>
      </w:r>
    </w:p>
    <w:p w:rsidR="00064AEB" w:rsidRPr="00064AEB" w:rsidRDefault="00064AEB" w:rsidP="00064AEB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 xml:space="preserve">политическая партия, выдвинувшая кандидатов, – по любому избирательному участку, ТИК, в </w:t>
      </w:r>
      <w:proofErr w:type="gramStart"/>
      <w:r w:rsidRPr="00064AEB">
        <w:rPr>
          <w:sz w:val="26"/>
          <w:szCs w:val="26"/>
        </w:rPr>
        <w:t>помещениях</w:t>
      </w:r>
      <w:proofErr w:type="gramEnd"/>
      <w:r w:rsidRPr="00064AEB">
        <w:rPr>
          <w:sz w:val="26"/>
          <w:szCs w:val="26"/>
        </w:rPr>
        <w:t xml:space="preserve"> которых применялись средства видеонаблюдения;</w:t>
      </w:r>
    </w:p>
    <w:p w:rsidR="00064AEB" w:rsidRPr="00064AEB" w:rsidRDefault="00064AEB" w:rsidP="00064AEB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>зарегистрированный кандидат по любому избирательному участку соответствующего избирательного округа, ТИК соответствующего избирательного округа, в помещениях которых применялись средства видеонаблюдения;</w:t>
      </w:r>
    </w:p>
    <w:p w:rsidR="00064AEB" w:rsidRPr="00064AEB" w:rsidRDefault="00064AEB" w:rsidP="00064AEB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 xml:space="preserve">иной участник избирательного процесса – по тому избирательному участку, ТИК, в помещениях которых он присутствовал в день </w:t>
      </w:r>
      <w:proofErr w:type="gramStart"/>
      <w:r w:rsidRPr="00064AEB">
        <w:rPr>
          <w:sz w:val="26"/>
          <w:szCs w:val="26"/>
        </w:rPr>
        <w:t>голосования</w:t>
      </w:r>
      <w:proofErr w:type="gramEnd"/>
      <w:r w:rsidRPr="00064AEB">
        <w:rPr>
          <w:sz w:val="26"/>
          <w:szCs w:val="26"/>
        </w:rPr>
        <w:t xml:space="preserve"> и в </w:t>
      </w:r>
      <w:proofErr w:type="gramStart"/>
      <w:r w:rsidRPr="00064AEB">
        <w:rPr>
          <w:sz w:val="26"/>
          <w:szCs w:val="26"/>
        </w:rPr>
        <w:t>которых</w:t>
      </w:r>
      <w:proofErr w:type="gramEnd"/>
      <w:r w:rsidRPr="00064AEB">
        <w:rPr>
          <w:sz w:val="26"/>
          <w:szCs w:val="26"/>
        </w:rPr>
        <w:t xml:space="preserve"> применялись средства видеонаблюдения.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5.4. Заявки на доступ к видеозаписям, полученным в ходе видеонаблюдения в помещении для голосования, помещении ТИК, направляются в ТИК. 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5.5. В заявке указываются: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фамилия, имя, отчество заявителя, а если заявка направлена от имени политической партии, – наименование политической партии, фамилия, имя, отчество должностного лица политической партии;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статус в избирательном процессе (избиратель, наблюдатель, член избирательной комиссии с правом решающего голоса и т.д.);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контактный телефон;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color w:val="000000"/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наименование и номер избирательного округа, наименование </w:t>
      </w:r>
      <w:r w:rsidRPr="00064AEB">
        <w:rPr>
          <w:color w:val="000000"/>
          <w:kern w:val="1"/>
          <w:sz w:val="26"/>
          <w:szCs w:val="26"/>
        </w:rPr>
        <w:t>субъекта Российской Федерации;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номер избирательного участка, наименование ТИК, </w:t>
      </w:r>
      <w:proofErr w:type="gramStart"/>
      <w:r w:rsidRPr="00064AEB">
        <w:rPr>
          <w:kern w:val="1"/>
          <w:sz w:val="26"/>
          <w:szCs w:val="26"/>
        </w:rPr>
        <w:t>видеозаписи</w:t>
      </w:r>
      <w:proofErr w:type="gramEnd"/>
      <w:r w:rsidRPr="00064AEB">
        <w:rPr>
          <w:kern w:val="1"/>
          <w:sz w:val="26"/>
          <w:szCs w:val="26"/>
        </w:rPr>
        <w:t xml:space="preserve"> с которых запрашиваются; 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конкретный день (дни) голосования и время начала и завершения требуемого события на видеозаписи;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указание на конкретное нарушение, допущенное, по мнению заявителя, в указанное время в помещении для голосования, помещении ТИК;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дата и подпись заявителя.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5.6. ТИК рассматривает заявку в течение трех дней со дня ее получения. </w:t>
      </w:r>
    </w:p>
    <w:p w:rsidR="00064AEB" w:rsidRPr="00064AEB" w:rsidRDefault="00064AEB" w:rsidP="00064AEB">
      <w:pPr>
        <w:ind w:firstLine="426"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В случае если поступившая от лица, указанного в пункте 5.3 Порядка, заявка не соответствует требованиям, установленным пунктом 5.5 Порядка, ТИК сообщает об этом лицу, подавшему заявку, с указанием на то, в чем имеется несоответствие.</w:t>
      </w:r>
    </w:p>
    <w:p w:rsidR="00064AEB" w:rsidRPr="00064AEB" w:rsidRDefault="00064AEB" w:rsidP="00064AEB">
      <w:pPr>
        <w:ind w:firstLine="426"/>
        <w:jc w:val="both"/>
        <w:rPr>
          <w:kern w:val="1"/>
          <w:sz w:val="26"/>
          <w:szCs w:val="26"/>
        </w:rPr>
      </w:pPr>
      <w:r w:rsidRPr="00064AEB">
        <w:rPr>
          <w:sz w:val="26"/>
          <w:szCs w:val="26"/>
        </w:rPr>
        <w:t>5.7. По заявке Избирательной комиссии Ленинградской области  видеоматериалы предоставляются незамедлительно.</w:t>
      </w:r>
    </w:p>
    <w:p w:rsidR="00064AEB" w:rsidRPr="00DB0D8C" w:rsidRDefault="00064AEB" w:rsidP="00064AEB">
      <w:pPr>
        <w:spacing w:line="276" w:lineRule="auto"/>
        <w:rPr>
          <w:kern w:val="1"/>
          <w:sz w:val="28"/>
          <w:szCs w:val="28"/>
        </w:rPr>
        <w:sectPr w:rsidR="00064AEB" w:rsidRPr="00DB0D8C" w:rsidSect="00064AEB">
          <w:headerReference w:type="default" r:id="rId10"/>
          <w:headerReference w:type="first" r:id="rId11"/>
          <w:pgSz w:w="11906" w:h="16838"/>
          <w:pgMar w:top="993" w:right="567" w:bottom="851" w:left="993" w:header="709" w:footer="709" w:gutter="0"/>
          <w:pgNumType w:start="1"/>
          <w:cols w:space="720"/>
          <w:titlePg/>
          <w:docGrid w:linePitch="381" w:charSpace="-14337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9"/>
        <w:gridCol w:w="5445"/>
      </w:tblGrid>
      <w:tr w:rsidR="00064AEB" w:rsidRPr="00DB0D8C" w:rsidTr="00B7012E">
        <w:tc>
          <w:tcPr>
            <w:tcW w:w="4503" w:type="dxa"/>
          </w:tcPr>
          <w:p w:rsidR="00064AEB" w:rsidRPr="00DB0D8C" w:rsidRDefault="00064AEB" w:rsidP="00064AEB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  <w:sz w:val="28"/>
                <w:szCs w:val="20"/>
              </w:rPr>
            </w:pPr>
            <w:r w:rsidRPr="00DB0D8C">
              <w:rPr>
                <w:rFonts w:cs="TimesNewRomanPSMT"/>
                <w:kern w:val="1"/>
                <w:sz w:val="28"/>
                <w:szCs w:val="20"/>
              </w:rPr>
              <w:lastRenderedPageBreak/>
              <w:br w:type="page"/>
            </w:r>
          </w:p>
        </w:tc>
        <w:tc>
          <w:tcPr>
            <w:tcW w:w="5528" w:type="dxa"/>
          </w:tcPr>
          <w:p w:rsidR="00064AEB" w:rsidRPr="00DB0D8C" w:rsidRDefault="00064AEB" w:rsidP="00064AEB">
            <w:pPr>
              <w:suppressAutoHyphens/>
              <w:spacing w:line="276" w:lineRule="auto"/>
              <w:contextualSpacing/>
              <w:jc w:val="center"/>
              <w:rPr>
                <w:rFonts w:cs="TimesNewRomanPSMT"/>
                <w:kern w:val="1"/>
                <w:sz w:val="20"/>
                <w:szCs w:val="20"/>
              </w:rPr>
            </w:pPr>
            <w:r w:rsidRPr="00DB0D8C">
              <w:rPr>
                <w:rFonts w:cs="TimesNewRomanPSMT"/>
                <w:kern w:val="1"/>
                <w:sz w:val="20"/>
                <w:szCs w:val="20"/>
              </w:rPr>
              <w:t>Приложение № 1</w:t>
            </w:r>
          </w:p>
          <w:p w:rsidR="00064AEB" w:rsidRPr="00DB0D8C" w:rsidRDefault="00064AEB" w:rsidP="002F3D8D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0"/>
              </w:rPr>
            </w:pPr>
            <w:r w:rsidRPr="00DB0D8C">
              <w:rPr>
                <w:rFonts w:cs="TimesNewRomanPSMT"/>
                <w:kern w:val="1"/>
                <w:sz w:val="20"/>
                <w:szCs w:val="20"/>
              </w:rPr>
              <w:t xml:space="preserve">к </w:t>
            </w:r>
            <w:r w:rsidRPr="009B43F6">
              <w:rPr>
                <w:rFonts w:cs="TimesNewRomanPSMT"/>
                <w:kern w:val="1"/>
                <w:sz w:val="20"/>
                <w:szCs w:val="20"/>
              </w:rPr>
              <w:t xml:space="preserve">Порядку применения средств </w:t>
            </w:r>
            <w:proofErr w:type="spellStart"/>
            <w:r w:rsidRPr="009B43F6">
              <w:rPr>
                <w:rFonts w:cs="TimesNewRomanPSMT"/>
                <w:kern w:val="1"/>
                <w:sz w:val="20"/>
                <w:szCs w:val="20"/>
              </w:rPr>
              <w:t>видеорегистрации</w:t>
            </w:r>
            <w:proofErr w:type="spellEnd"/>
            <w:r w:rsidRPr="009B43F6">
              <w:rPr>
                <w:rFonts w:cs="TimesNewRomanPSMT"/>
                <w:kern w:val="1"/>
                <w:sz w:val="20"/>
                <w:szCs w:val="20"/>
              </w:rPr>
              <w:t xml:space="preserve"> (</w:t>
            </w:r>
            <w:proofErr w:type="spellStart"/>
            <w:r w:rsidRPr="009B43F6">
              <w:rPr>
                <w:rFonts w:cs="TimesNewRomanPSMT"/>
                <w:kern w:val="1"/>
                <w:sz w:val="20"/>
                <w:szCs w:val="20"/>
              </w:rPr>
              <w:t>видеофиксации</w:t>
            </w:r>
            <w:proofErr w:type="spellEnd"/>
            <w:r w:rsidRPr="009B43F6">
              <w:rPr>
                <w:rFonts w:cs="TimesNewRomanPSMT"/>
                <w:kern w:val="1"/>
                <w:sz w:val="20"/>
                <w:szCs w:val="20"/>
              </w:rPr>
              <w:t xml:space="preserve">) на </w:t>
            </w:r>
            <w:r w:rsidR="002F3D8D">
              <w:rPr>
                <w:rFonts w:cs="TimesNewRomanPSMT"/>
                <w:kern w:val="1"/>
                <w:sz w:val="20"/>
                <w:szCs w:val="20"/>
              </w:rPr>
              <w:t>выборах депутатов</w:t>
            </w:r>
            <w:r w:rsidRPr="009B43F6">
              <w:rPr>
                <w:rFonts w:cs="TimesNewRomanPSMT"/>
                <w:kern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F3D8D" w:rsidRPr="002F3D8D">
              <w:rPr>
                <w:sz w:val="20"/>
                <w:szCs w:val="20"/>
              </w:rPr>
              <w:t>депутатов</w:t>
            </w:r>
            <w:proofErr w:type="spellEnd"/>
            <w:proofErr w:type="gramEnd"/>
            <w:r w:rsidR="002F3D8D" w:rsidRPr="002F3D8D">
              <w:rPr>
                <w:sz w:val="20"/>
                <w:szCs w:val="20"/>
              </w:rPr>
              <w:t xml:space="preserve"> совета депутатов </w:t>
            </w:r>
            <w:r w:rsidR="002F3D8D" w:rsidRPr="002F3D8D">
              <w:rPr>
                <w:bCs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2F3D8D" w:rsidRPr="002F3D8D">
              <w:rPr>
                <w:bCs/>
                <w:sz w:val="20"/>
                <w:szCs w:val="20"/>
              </w:rPr>
              <w:t>Волошовское</w:t>
            </w:r>
            <w:proofErr w:type="spellEnd"/>
            <w:r w:rsidR="002F3D8D" w:rsidRPr="002F3D8D">
              <w:rPr>
                <w:bCs/>
                <w:sz w:val="20"/>
                <w:szCs w:val="20"/>
              </w:rPr>
              <w:t xml:space="preserve"> сельское поселение</w:t>
            </w:r>
            <w:r w:rsidR="002F3D8D" w:rsidRPr="002F3D8D">
              <w:rPr>
                <w:sz w:val="20"/>
                <w:szCs w:val="20"/>
              </w:rPr>
              <w:t xml:space="preserve"> </w:t>
            </w:r>
            <w:proofErr w:type="spellStart"/>
            <w:r w:rsidR="002F3D8D" w:rsidRPr="002F3D8D">
              <w:rPr>
                <w:sz w:val="20"/>
                <w:szCs w:val="20"/>
              </w:rPr>
              <w:t>Лужского</w:t>
            </w:r>
            <w:proofErr w:type="spellEnd"/>
            <w:r w:rsidR="002F3D8D" w:rsidRPr="002F3D8D">
              <w:rPr>
                <w:sz w:val="20"/>
                <w:szCs w:val="20"/>
              </w:rPr>
              <w:t xml:space="preserve"> муниципального района Ленинградской области пятого созыв</w:t>
            </w:r>
            <w:r w:rsidR="002F3D8D">
              <w:rPr>
                <w:sz w:val="20"/>
                <w:szCs w:val="20"/>
              </w:rPr>
              <w:t>а</w:t>
            </w:r>
          </w:p>
        </w:tc>
      </w:tr>
    </w:tbl>
    <w:p w:rsidR="00064AEB" w:rsidRPr="00DB0D8C" w:rsidRDefault="00064AEB" w:rsidP="00064AEB">
      <w:pPr>
        <w:suppressAutoHyphens/>
        <w:spacing w:after="120"/>
        <w:contextualSpacing/>
        <w:jc w:val="both"/>
        <w:rPr>
          <w:kern w:val="1"/>
          <w:sz w:val="28"/>
          <w:szCs w:val="28"/>
        </w:rPr>
      </w:pPr>
    </w:p>
    <w:p w:rsidR="00064AEB" w:rsidRPr="00DB0D8C" w:rsidRDefault="00064AEB" w:rsidP="00064AEB">
      <w:pPr>
        <w:suppressAutoHyphens/>
        <w:contextualSpacing/>
        <w:jc w:val="center"/>
        <w:rPr>
          <w:b/>
          <w:kern w:val="1"/>
          <w:sz w:val="28"/>
          <w:szCs w:val="28"/>
        </w:rPr>
      </w:pPr>
      <w:r w:rsidRPr="00DB0D8C">
        <w:rPr>
          <w:b/>
          <w:kern w:val="1"/>
          <w:sz w:val="28"/>
          <w:szCs w:val="28"/>
        </w:rPr>
        <w:t>СХЕМА</w:t>
      </w:r>
    </w:p>
    <w:p w:rsidR="00064AEB" w:rsidRPr="00DB0D8C" w:rsidRDefault="00064AEB" w:rsidP="00064AEB">
      <w:pPr>
        <w:suppressAutoHyphens/>
        <w:contextualSpacing/>
        <w:jc w:val="center"/>
        <w:rPr>
          <w:b/>
          <w:kern w:val="1"/>
          <w:sz w:val="28"/>
          <w:szCs w:val="28"/>
        </w:rPr>
      </w:pPr>
      <w:r w:rsidRPr="00DB0D8C">
        <w:rPr>
          <w:b/>
          <w:kern w:val="1"/>
          <w:sz w:val="28"/>
          <w:szCs w:val="28"/>
        </w:rPr>
        <w:t xml:space="preserve">размещения средств </w:t>
      </w:r>
      <w:proofErr w:type="spellStart"/>
      <w:r w:rsidRPr="00DB0D8C">
        <w:rPr>
          <w:b/>
          <w:kern w:val="1"/>
          <w:sz w:val="28"/>
          <w:szCs w:val="28"/>
        </w:rPr>
        <w:t>видеорегистрации</w:t>
      </w:r>
      <w:proofErr w:type="spellEnd"/>
      <w:r w:rsidRPr="00DB0D8C">
        <w:rPr>
          <w:b/>
          <w:kern w:val="1"/>
          <w:sz w:val="28"/>
          <w:szCs w:val="28"/>
        </w:rPr>
        <w:t xml:space="preserve"> (</w:t>
      </w:r>
      <w:proofErr w:type="spellStart"/>
      <w:r w:rsidRPr="00DB0D8C">
        <w:rPr>
          <w:b/>
          <w:kern w:val="1"/>
          <w:sz w:val="28"/>
          <w:szCs w:val="28"/>
        </w:rPr>
        <w:t>видеофиксации</w:t>
      </w:r>
      <w:proofErr w:type="spellEnd"/>
      <w:r w:rsidRPr="00DB0D8C">
        <w:rPr>
          <w:b/>
          <w:kern w:val="1"/>
          <w:sz w:val="28"/>
          <w:szCs w:val="28"/>
        </w:rPr>
        <w:t>)</w:t>
      </w:r>
    </w:p>
    <w:p w:rsidR="00064AEB" w:rsidRPr="00DB0D8C" w:rsidRDefault="00064AEB" w:rsidP="00064AEB">
      <w:pPr>
        <w:suppressAutoHyphens/>
        <w:contextualSpacing/>
        <w:jc w:val="center"/>
        <w:rPr>
          <w:b/>
          <w:kern w:val="1"/>
          <w:sz w:val="28"/>
          <w:szCs w:val="28"/>
        </w:rPr>
      </w:pPr>
      <w:r w:rsidRPr="00DB0D8C">
        <w:rPr>
          <w:b/>
          <w:kern w:val="1"/>
          <w:sz w:val="28"/>
          <w:szCs w:val="28"/>
        </w:rPr>
        <w:t xml:space="preserve">в помещении для голосования </w:t>
      </w:r>
    </w:p>
    <w:p w:rsidR="00064AEB" w:rsidRPr="00DB0D8C" w:rsidRDefault="00064AEB" w:rsidP="00064AEB">
      <w:pPr>
        <w:suppressAutoHyphens/>
        <w:contextualSpacing/>
        <w:jc w:val="center"/>
        <w:rPr>
          <w:b/>
          <w:kern w:val="1"/>
          <w:sz w:val="28"/>
          <w:szCs w:val="28"/>
        </w:rPr>
      </w:pPr>
      <w:r w:rsidRPr="00DB0D8C">
        <w:rPr>
          <w:b/>
          <w:kern w:val="1"/>
          <w:sz w:val="28"/>
          <w:szCs w:val="28"/>
        </w:rPr>
        <w:t>(примерная)</w:t>
      </w:r>
      <w:r w:rsidRPr="00DB0D8C">
        <w:rPr>
          <w:b/>
          <w:kern w:val="1"/>
          <w:sz w:val="28"/>
          <w:szCs w:val="28"/>
        </w:rPr>
        <w:br/>
      </w:r>
    </w:p>
    <w:p w:rsidR="00064AEB" w:rsidRPr="00DB0D8C" w:rsidRDefault="00064AEB" w:rsidP="00064AEB">
      <w:pPr>
        <w:suppressAutoHyphens/>
        <w:contextualSpacing/>
        <w:jc w:val="center"/>
        <w:rPr>
          <w:b/>
          <w:kern w:val="1"/>
          <w:sz w:val="28"/>
          <w:szCs w:val="28"/>
        </w:rPr>
      </w:pPr>
    </w:p>
    <w:p w:rsidR="00064AEB" w:rsidRPr="00DB0D8C" w:rsidRDefault="00064AEB" w:rsidP="00064AEB">
      <w:pPr>
        <w:suppressAutoHyphens/>
        <w:contextualSpacing/>
        <w:jc w:val="center"/>
        <w:rPr>
          <w:b/>
          <w:kern w:val="1"/>
          <w:sz w:val="28"/>
          <w:szCs w:val="28"/>
        </w:rPr>
      </w:pPr>
    </w:p>
    <w:p w:rsidR="00064AEB" w:rsidRPr="00DB0D8C" w:rsidRDefault="00064AEB" w:rsidP="00064AEB">
      <w:pPr>
        <w:suppressAutoHyphens/>
        <w:contextualSpacing/>
        <w:jc w:val="center"/>
        <w:rPr>
          <w:b/>
          <w:kern w:val="1"/>
          <w:sz w:val="28"/>
          <w:szCs w:val="28"/>
        </w:rPr>
      </w:pPr>
    </w:p>
    <w:p w:rsidR="00064AEB" w:rsidRPr="00DB0D8C" w:rsidRDefault="00064AEB" w:rsidP="00064AEB">
      <w:pPr>
        <w:tabs>
          <w:tab w:val="left" w:pos="0"/>
        </w:tabs>
        <w:suppressAutoHyphens/>
        <w:spacing w:line="365" w:lineRule="auto"/>
        <w:contextualSpacing/>
        <w:jc w:val="both"/>
        <w:rPr>
          <w:kern w:val="1"/>
          <w:sz w:val="18"/>
          <w:szCs w:val="28"/>
        </w:rPr>
      </w:pPr>
      <w:r w:rsidRPr="00DB0D8C">
        <w:rPr>
          <w:rFonts w:cs="TimesNewRomanPSMT"/>
          <w:kern w:val="1"/>
          <w:szCs w:val="20"/>
        </w:rPr>
        <w:t>*</w:t>
      </w:r>
      <w:r w:rsidRPr="00DB0D8C">
        <w:rPr>
          <w:kern w:val="1"/>
          <w:sz w:val="22"/>
          <w:szCs w:val="28"/>
        </w:rPr>
        <w:t xml:space="preserve"> </w:t>
      </w:r>
      <w:r w:rsidRPr="00DB0D8C">
        <w:rPr>
          <w:kern w:val="1"/>
          <w:sz w:val="18"/>
          <w:szCs w:val="28"/>
        </w:rPr>
        <w:t xml:space="preserve">Место хранения </w:t>
      </w:r>
      <w:proofErr w:type="gramStart"/>
      <w:r w:rsidRPr="00DB0D8C">
        <w:rPr>
          <w:kern w:val="1"/>
          <w:sz w:val="18"/>
          <w:szCs w:val="28"/>
        </w:rPr>
        <w:t>сейф-пакетов</w:t>
      </w:r>
      <w:proofErr w:type="gramEnd"/>
      <w:r w:rsidRPr="00DB0D8C">
        <w:rPr>
          <w:kern w:val="1"/>
          <w:sz w:val="18"/>
          <w:szCs w:val="28"/>
        </w:rPr>
        <w:t xml:space="preserve"> с бюллетенями проголосовавших избирателей (</w:t>
      </w:r>
      <w:r w:rsidRPr="00DB0D8C">
        <w:rPr>
          <w:kern w:val="1"/>
          <w:sz w:val="18"/>
          <w:szCs w:val="20"/>
        </w:rPr>
        <w:t>в дни голосования).</w:t>
      </w:r>
    </w:p>
    <w:p w:rsidR="00064AEB" w:rsidRPr="00DB0D8C" w:rsidRDefault="00064AEB" w:rsidP="00064AEB">
      <w:pPr>
        <w:tabs>
          <w:tab w:val="left" w:pos="2694"/>
        </w:tabs>
        <w:suppressAutoHyphens/>
        <w:spacing w:line="365" w:lineRule="auto"/>
        <w:contextualSpacing/>
        <w:jc w:val="both"/>
        <w:rPr>
          <w:kern w:val="1"/>
          <w:sz w:val="18"/>
          <w:szCs w:val="28"/>
        </w:rPr>
      </w:pPr>
      <w:r w:rsidRPr="00DB0D8C">
        <w:rPr>
          <w:rFonts w:cs="TimesNewRomanPSMT"/>
          <w:kern w:val="1"/>
          <w:szCs w:val="20"/>
        </w:rPr>
        <w:t>**</w:t>
      </w:r>
      <w:r w:rsidRPr="00DB0D8C">
        <w:rPr>
          <w:kern w:val="1"/>
          <w:sz w:val="22"/>
          <w:szCs w:val="28"/>
        </w:rPr>
        <w:t xml:space="preserve"> </w:t>
      </w:r>
      <w:r w:rsidRPr="00DB0D8C">
        <w:rPr>
          <w:kern w:val="1"/>
          <w:sz w:val="18"/>
          <w:szCs w:val="28"/>
        </w:rPr>
        <w:t>Место, с которого демонстрируются протоколы УИК об итогах голосования и оглашаются данные из них.</w:t>
      </w:r>
    </w:p>
    <w:p w:rsidR="00064AEB" w:rsidRPr="00DB0D8C" w:rsidRDefault="00064AEB" w:rsidP="00064AEB">
      <w:pPr>
        <w:spacing w:line="276" w:lineRule="auto"/>
        <w:rPr>
          <w:kern w:val="1"/>
          <w:sz w:val="28"/>
          <w:szCs w:val="28"/>
        </w:rPr>
      </w:pPr>
    </w:p>
    <w:p w:rsidR="00064AEB" w:rsidRPr="00DB0D8C" w:rsidRDefault="00064AEB" w:rsidP="00064AEB">
      <w:pPr>
        <w:spacing w:line="276" w:lineRule="auto"/>
        <w:rPr>
          <w:kern w:val="1"/>
          <w:sz w:val="28"/>
          <w:szCs w:val="28"/>
        </w:rPr>
      </w:pPr>
    </w:p>
    <w:p w:rsidR="00064AEB" w:rsidRPr="00DB0D8C" w:rsidRDefault="00064AEB" w:rsidP="00064AEB">
      <w:pPr>
        <w:suppressAutoHyphens/>
        <w:spacing w:after="120" w:line="276" w:lineRule="auto"/>
        <w:contextualSpacing/>
        <w:jc w:val="both"/>
        <w:rPr>
          <w:b/>
          <w:kern w:val="1"/>
          <w:sz w:val="28"/>
          <w:szCs w:val="28"/>
        </w:rPr>
        <w:sectPr w:rsidR="00064AEB" w:rsidRPr="00DB0D8C" w:rsidSect="00C55C58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81" w:charSpace="-14337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64AEB" w:rsidRPr="00DB0D8C" w:rsidTr="00B7012E">
        <w:tc>
          <w:tcPr>
            <w:tcW w:w="3227" w:type="dxa"/>
          </w:tcPr>
          <w:p w:rsidR="00064AEB" w:rsidRPr="00DB0D8C" w:rsidRDefault="00064AEB" w:rsidP="00064AEB">
            <w:pPr>
              <w:tabs>
                <w:tab w:val="left" w:pos="698"/>
              </w:tabs>
              <w:suppressAutoHyphens/>
              <w:spacing w:line="276" w:lineRule="auto"/>
              <w:contextualSpacing/>
              <w:jc w:val="both"/>
              <w:rPr>
                <w:rFonts w:cs="TimesNewRomanPSMT"/>
                <w:kern w:val="1"/>
                <w:sz w:val="28"/>
                <w:szCs w:val="20"/>
              </w:rPr>
            </w:pPr>
            <w:r w:rsidRPr="00DB0D8C">
              <w:rPr>
                <w:rFonts w:cs="TimesNewRomanPSMT"/>
                <w:kern w:val="1"/>
                <w:sz w:val="28"/>
                <w:szCs w:val="20"/>
              </w:rPr>
              <w:lastRenderedPageBreak/>
              <w:br w:type="page"/>
            </w:r>
          </w:p>
        </w:tc>
        <w:tc>
          <w:tcPr>
            <w:tcW w:w="6344" w:type="dxa"/>
          </w:tcPr>
          <w:p w:rsidR="00064AEB" w:rsidRPr="00DB0D8C" w:rsidRDefault="00064AEB" w:rsidP="00064AEB">
            <w:pPr>
              <w:suppressAutoHyphens/>
              <w:contextualSpacing/>
              <w:jc w:val="center"/>
              <w:rPr>
                <w:rFonts w:cs="TimesNewRomanPSMT"/>
                <w:kern w:val="1"/>
                <w:sz w:val="20"/>
                <w:szCs w:val="20"/>
              </w:rPr>
            </w:pPr>
            <w:r w:rsidRPr="00DB0D8C">
              <w:rPr>
                <w:rFonts w:cs="TimesNewRomanPSMT"/>
                <w:kern w:val="1"/>
                <w:sz w:val="20"/>
                <w:szCs w:val="20"/>
              </w:rPr>
              <w:t>Приложение № 2</w:t>
            </w:r>
          </w:p>
          <w:p w:rsidR="00064AEB" w:rsidRPr="00DB0D8C" w:rsidRDefault="002F3D8D" w:rsidP="002F3D8D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0"/>
              </w:rPr>
            </w:pPr>
            <w:r w:rsidRPr="00DB0D8C">
              <w:rPr>
                <w:rFonts w:cs="TimesNewRomanPSMT"/>
                <w:kern w:val="1"/>
                <w:sz w:val="20"/>
                <w:szCs w:val="20"/>
              </w:rPr>
              <w:t xml:space="preserve">к </w:t>
            </w:r>
            <w:r w:rsidRPr="009B43F6">
              <w:rPr>
                <w:rFonts w:cs="TimesNewRomanPSMT"/>
                <w:kern w:val="1"/>
                <w:sz w:val="20"/>
                <w:szCs w:val="20"/>
              </w:rPr>
              <w:t xml:space="preserve">Порядку применения средств </w:t>
            </w:r>
            <w:proofErr w:type="spellStart"/>
            <w:r w:rsidRPr="009B43F6">
              <w:rPr>
                <w:rFonts w:cs="TimesNewRomanPSMT"/>
                <w:kern w:val="1"/>
                <w:sz w:val="20"/>
                <w:szCs w:val="20"/>
              </w:rPr>
              <w:t>видеорегистрации</w:t>
            </w:r>
            <w:proofErr w:type="spellEnd"/>
            <w:r w:rsidRPr="009B43F6">
              <w:rPr>
                <w:rFonts w:cs="TimesNewRomanPSMT"/>
                <w:kern w:val="1"/>
                <w:sz w:val="20"/>
                <w:szCs w:val="20"/>
              </w:rPr>
              <w:t xml:space="preserve"> (</w:t>
            </w:r>
            <w:proofErr w:type="spellStart"/>
            <w:r w:rsidRPr="009B43F6">
              <w:rPr>
                <w:rFonts w:cs="TimesNewRomanPSMT"/>
                <w:kern w:val="1"/>
                <w:sz w:val="20"/>
                <w:szCs w:val="20"/>
              </w:rPr>
              <w:t>видеофиксации</w:t>
            </w:r>
            <w:proofErr w:type="spellEnd"/>
            <w:r w:rsidRPr="009B43F6">
              <w:rPr>
                <w:rFonts w:cs="TimesNewRomanPSMT"/>
                <w:kern w:val="1"/>
                <w:sz w:val="20"/>
                <w:szCs w:val="20"/>
              </w:rPr>
              <w:t xml:space="preserve">) на </w:t>
            </w:r>
            <w:r>
              <w:rPr>
                <w:rFonts w:cs="TimesNewRomanPSMT"/>
                <w:kern w:val="1"/>
                <w:sz w:val="20"/>
                <w:szCs w:val="20"/>
              </w:rPr>
              <w:t>выборах депутатов</w:t>
            </w:r>
            <w:r w:rsidRPr="009B43F6">
              <w:rPr>
                <w:rFonts w:cs="TimesNewRomanPSMT"/>
                <w:kern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3D8D">
              <w:rPr>
                <w:sz w:val="20"/>
                <w:szCs w:val="20"/>
              </w:rPr>
              <w:t>депутатов</w:t>
            </w:r>
            <w:proofErr w:type="spellEnd"/>
            <w:proofErr w:type="gramEnd"/>
            <w:r w:rsidRPr="002F3D8D">
              <w:rPr>
                <w:sz w:val="20"/>
                <w:szCs w:val="20"/>
              </w:rPr>
              <w:t xml:space="preserve"> совета депутатов </w:t>
            </w:r>
            <w:r w:rsidRPr="002F3D8D">
              <w:rPr>
                <w:bCs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2F3D8D">
              <w:rPr>
                <w:bCs/>
                <w:sz w:val="20"/>
                <w:szCs w:val="20"/>
              </w:rPr>
              <w:t>Волошовское</w:t>
            </w:r>
            <w:proofErr w:type="spellEnd"/>
            <w:r w:rsidRPr="002F3D8D">
              <w:rPr>
                <w:bCs/>
                <w:sz w:val="20"/>
                <w:szCs w:val="20"/>
              </w:rPr>
              <w:t xml:space="preserve"> сельское поселение</w:t>
            </w:r>
            <w:r w:rsidRPr="002F3D8D">
              <w:rPr>
                <w:sz w:val="20"/>
                <w:szCs w:val="20"/>
              </w:rPr>
              <w:t xml:space="preserve"> </w:t>
            </w:r>
            <w:proofErr w:type="spellStart"/>
            <w:r w:rsidRPr="002F3D8D">
              <w:rPr>
                <w:sz w:val="20"/>
                <w:szCs w:val="20"/>
              </w:rPr>
              <w:t>Лужского</w:t>
            </w:r>
            <w:proofErr w:type="spellEnd"/>
            <w:r w:rsidRPr="002F3D8D">
              <w:rPr>
                <w:sz w:val="20"/>
                <w:szCs w:val="20"/>
              </w:rPr>
              <w:t xml:space="preserve"> муниципального района Ленинградской области пятого созыв</w:t>
            </w:r>
            <w:r>
              <w:rPr>
                <w:sz w:val="20"/>
                <w:szCs w:val="20"/>
              </w:rPr>
              <w:t>а</w:t>
            </w:r>
          </w:p>
        </w:tc>
      </w:tr>
    </w:tbl>
    <w:p w:rsidR="00064AEB" w:rsidRPr="00DB0D8C" w:rsidRDefault="00064AEB" w:rsidP="00064AEB">
      <w:pPr>
        <w:suppressAutoHyphens/>
        <w:spacing w:line="276" w:lineRule="auto"/>
        <w:contextualSpacing/>
        <w:jc w:val="center"/>
        <w:rPr>
          <w:b/>
          <w:kern w:val="1"/>
        </w:rPr>
      </w:pPr>
    </w:p>
    <w:p w:rsidR="00064AEB" w:rsidRPr="00DB0D8C" w:rsidRDefault="00064AEB" w:rsidP="00064AEB">
      <w:pPr>
        <w:suppressAutoHyphens/>
        <w:spacing w:line="276" w:lineRule="auto"/>
        <w:contextualSpacing/>
        <w:jc w:val="center"/>
        <w:rPr>
          <w:b/>
          <w:kern w:val="1"/>
        </w:rPr>
      </w:pPr>
      <w:r w:rsidRPr="00DB0D8C">
        <w:rPr>
          <w:b/>
          <w:kern w:val="1"/>
        </w:rPr>
        <w:t xml:space="preserve">Инструкция по работе со средствами </w:t>
      </w:r>
      <w:proofErr w:type="spellStart"/>
      <w:r w:rsidRPr="00DB0D8C">
        <w:rPr>
          <w:b/>
          <w:kern w:val="1"/>
        </w:rPr>
        <w:t>видеорегистрации</w:t>
      </w:r>
      <w:proofErr w:type="spellEnd"/>
      <w:r w:rsidRPr="00DB0D8C">
        <w:rPr>
          <w:b/>
          <w:kern w:val="1"/>
        </w:rPr>
        <w:t xml:space="preserve"> (</w:t>
      </w:r>
      <w:proofErr w:type="spellStart"/>
      <w:r w:rsidRPr="00DB0D8C">
        <w:rPr>
          <w:b/>
          <w:kern w:val="1"/>
        </w:rPr>
        <w:t>видеофиксации</w:t>
      </w:r>
      <w:proofErr w:type="spellEnd"/>
      <w:r w:rsidRPr="00DB0D8C">
        <w:rPr>
          <w:b/>
          <w:kern w:val="1"/>
        </w:rPr>
        <w:t>)</w:t>
      </w:r>
    </w:p>
    <w:p w:rsidR="00064AEB" w:rsidRPr="00DB0D8C" w:rsidRDefault="00064AEB" w:rsidP="00064AEB">
      <w:pPr>
        <w:suppressAutoHyphens/>
        <w:spacing w:line="276" w:lineRule="auto"/>
        <w:contextualSpacing/>
        <w:jc w:val="center"/>
        <w:rPr>
          <w:b/>
          <w:kern w:val="1"/>
        </w:rPr>
      </w:pPr>
    </w:p>
    <w:p w:rsidR="00064AEB" w:rsidRPr="00DB0D8C" w:rsidRDefault="00064AEB" w:rsidP="00064AEB">
      <w:pPr>
        <w:suppressAutoHyphens/>
        <w:spacing w:line="276" w:lineRule="auto"/>
        <w:contextualSpacing/>
        <w:jc w:val="center"/>
        <w:rPr>
          <w:kern w:val="1"/>
        </w:rPr>
      </w:pPr>
      <w:r w:rsidRPr="00DB0D8C">
        <w:rPr>
          <w:b/>
          <w:kern w:val="1"/>
        </w:rPr>
        <w:t xml:space="preserve">1. Проверка текущего состояния средств </w:t>
      </w:r>
      <w:proofErr w:type="spellStart"/>
      <w:r w:rsidRPr="00DB0D8C">
        <w:rPr>
          <w:b/>
          <w:kern w:val="1"/>
        </w:rPr>
        <w:t>видеорегистрации</w:t>
      </w:r>
      <w:proofErr w:type="spellEnd"/>
      <w:r w:rsidRPr="00DB0D8C">
        <w:rPr>
          <w:b/>
          <w:kern w:val="1"/>
        </w:rPr>
        <w:t xml:space="preserve"> (</w:t>
      </w:r>
      <w:proofErr w:type="spellStart"/>
      <w:r w:rsidRPr="00DB0D8C">
        <w:rPr>
          <w:b/>
          <w:kern w:val="1"/>
        </w:rPr>
        <w:t>видеофиксации</w:t>
      </w:r>
      <w:proofErr w:type="spellEnd"/>
      <w:r w:rsidRPr="00DB0D8C">
        <w:rPr>
          <w:b/>
          <w:kern w:val="1"/>
        </w:rPr>
        <w:t>)</w:t>
      </w:r>
    </w:p>
    <w:p w:rsidR="00064AEB" w:rsidRPr="00DB0D8C" w:rsidRDefault="00064AEB" w:rsidP="00064AEB">
      <w:pPr>
        <w:suppressAutoHyphens/>
        <w:spacing w:line="276" w:lineRule="auto"/>
        <w:contextualSpacing/>
        <w:jc w:val="both"/>
        <w:rPr>
          <w:kern w:val="1"/>
        </w:rPr>
      </w:pPr>
      <w:r w:rsidRPr="00DB0D8C">
        <w:rPr>
          <w:kern w:val="1"/>
        </w:rPr>
        <w:t xml:space="preserve">Члены участковых избирательных комиссий (далее – УИК), осуществляющие работу со средствами </w:t>
      </w:r>
      <w:proofErr w:type="spellStart"/>
      <w:r w:rsidRPr="00DB0D8C">
        <w:t>видеорегистрации</w:t>
      </w:r>
      <w:proofErr w:type="spellEnd"/>
      <w:r w:rsidRPr="00DB0D8C">
        <w:t xml:space="preserve"> (</w:t>
      </w:r>
      <w:proofErr w:type="spellStart"/>
      <w:r w:rsidRPr="00DB0D8C">
        <w:t>видеофиксации</w:t>
      </w:r>
      <w:proofErr w:type="spellEnd"/>
      <w:r w:rsidRPr="00DB0D8C">
        <w:t>)</w:t>
      </w:r>
      <w:r w:rsidRPr="00DB0D8C">
        <w:rPr>
          <w:kern w:val="1"/>
        </w:rPr>
        <w:t xml:space="preserve">, должны проверить текущее состояние средства </w:t>
      </w:r>
      <w:proofErr w:type="spellStart"/>
      <w:r w:rsidRPr="00DB0D8C">
        <w:t>видеорегистрации</w:t>
      </w:r>
      <w:proofErr w:type="spellEnd"/>
      <w:r w:rsidRPr="00DB0D8C">
        <w:t xml:space="preserve"> (</w:t>
      </w:r>
      <w:proofErr w:type="spellStart"/>
      <w:r w:rsidRPr="00DB0D8C">
        <w:t>видеофиксации</w:t>
      </w:r>
      <w:proofErr w:type="spellEnd"/>
      <w:r w:rsidRPr="00DB0D8C">
        <w:t xml:space="preserve">) </w:t>
      </w:r>
      <w:r w:rsidRPr="00DB0D8C">
        <w:rPr>
          <w:kern w:val="1"/>
        </w:rPr>
        <w:t xml:space="preserve">и убедиться, что все элементы средства </w:t>
      </w:r>
      <w:proofErr w:type="spellStart"/>
      <w:r w:rsidRPr="00DB0D8C">
        <w:t>видеорегистрации</w:t>
      </w:r>
      <w:proofErr w:type="spellEnd"/>
      <w:r w:rsidRPr="00DB0D8C">
        <w:t xml:space="preserve"> (</w:t>
      </w:r>
      <w:proofErr w:type="spellStart"/>
      <w:r w:rsidRPr="00DB0D8C">
        <w:t>видеофиксации</w:t>
      </w:r>
      <w:proofErr w:type="spellEnd"/>
      <w:r w:rsidRPr="00DB0D8C">
        <w:t xml:space="preserve">) </w:t>
      </w:r>
      <w:r w:rsidRPr="00DB0D8C">
        <w:rPr>
          <w:kern w:val="1"/>
        </w:rPr>
        <w:t xml:space="preserve">включены в электрическую сеть. </w:t>
      </w:r>
    </w:p>
    <w:p w:rsidR="00064AEB" w:rsidRPr="00DB0D8C" w:rsidRDefault="00064AEB" w:rsidP="00064AEB">
      <w:pPr>
        <w:suppressAutoHyphens/>
        <w:spacing w:line="276" w:lineRule="auto"/>
        <w:contextualSpacing/>
        <w:jc w:val="both"/>
        <w:rPr>
          <w:kern w:val="1"/>
        </w:rPr>
      </w:pPr>
    </w:p>
    <w:p w:rsidR="00064AEB" w:rsidRPr="00DB0D8C" w:rsidRDefault="00064AEB" w:rsidP="00064AEB">
      <w:pPr>
        <w:suppressAutoHyphens/>
        <w:spacing w:line="276" w:lineRule="auto"/>
        <w:contextualSpacing/>
        <w:jc w:val="both"/>
        <w:rPr>
          <w:kern w:val="1"/>
        </w:rPr>
      </w:pPr>
      <w:r w:rsidRPr="00DB0D8C">
        <w:rPr>
          <w:b/>
          <w:kern w:val="1"/>
          <w:u w:val="single"/>
        </w:rPr>
        <w:t xml:space="preserve">Если средства </w:t>
      </w:r>
      <w:proofErr w:type="spellStart"/>
      <w:r w:rsidRPr="00DB0D8C">
        <w:rPr>
          <w:b/>
          <w:kern w:val="1"/>
          <w:u w:val="single"/>
        </w:rPr>
        <w:t>видеорегистрации</w:t>
      </w:r>
      <w:proofErr w:type="spellEnd"/>
      <w:r w:rsidRPr="00DB0D8C">
        <w:rPr>
          <w:b/>
          <w:kern w:val="1"/>
          <w:u w:val="single"/>
        </w:rPr>
        <w:t xml:space="preserve"> (</w:t>
      </w:r>
      <w:proofErr w:type="spellStart"/>
      <w:r w:rsidRPr="00DB0D8C">
        <w:rPr>
          <w:b/>
          <w:kern w:val="1"/>
          <w:u w:val="single"/>
        </w:rPr>
        <w:t>видеофиксации</w:t>
      </w:r>
      <w:proofErr w:type="spellEnd"/>
      <w:r w:rsidRPr="00DB0D8C">
        <w:rPr>
          <w:b/>
          <w:kern w:val="1"/>
          <w:u w:val="single"/>
        </w:rPr>
        <w:t>)</w:t>
      </w:r>
      <w:r w:rsidRPr="00DB0D8C">
        <w:rPr>
          <w:kern w:val="1"/>
          <w:u w:val="single"/>
        </w:rPr>
        <w:t xml:space="preserve"> </w:t>
      </w:r>
      <w:r w:rsidRPr="00DB0D8C">
        <w:rPr>
          <w:b/>
          <w:kern w:val="1"/>
          <w:u w:val="single"/>
        </w:rPr>
        <w:t>включены</w:t>
      </w:r>
      <w:r w:rsidRPr="00DB0D8C">
        <w:rPr>
          <w:kern w:val="1"/>
        </w:rPr>
        <w:t xml:space="preserve">, то члены УИК, осуществляющие работу со средствами </w:t>
      </w:r>
      <w:proofErr w:type="spellStart"/>
      <w:r w:rsidRPr="00DB0D8C">
        <w:t>видеорегистрации</w:t>
      </w:r>
      <w:proofErr w:type="spellEnd"/>
      <w:r w:rsidRPr="00DB0D8C">
        <w:t xml:space="preserve"> (</w:t>
      </w:r>
      <w:proofErr w:type="spellStart"/>
      <w:r w:rsidRPr="00DB0D8C">
        <w:t>видеофиксации</w:t>
      </w:r>
      <w:proofErr w:type="spellEnd"/>
      <w:r w:rsidRPr="00DB0D8C">
        <w:t>)</w:t>
      </w:r>
      <w:r w:rsidRPr="00DB0D8C">
        <w:rPr>
          <w:kern w:val="1"/>
        </w:rPr>
        <w:t>, должны убедиться в их корректной работе:</w:t>
      </w:r>
    </w:p>
    <w:p w:rsidR="00064AEB" w:rsidRPr="00DB0D8C" w:rsidRDefault="00064AEB" w:rsidP="00064AEB">
      <w:pPr>
        <w:suppressAutoHyphens/>
        <w:spacing w:line="276" w:lineRule="auto"/>
        <w:contextualSpacing/>
        <w:jc w:val="both"/>
        <w:rPr>
          <w:kern w:val="1"/>
        </w:rPr>
      </w:pPr>
      <w:r w:rsidRPr="00DB0D8C">
        <w:rPr>
          <w:kern w:val="1"/>
        </w:rPr>
        <w:t xml:space="preserve">на установленных в помещении для голосования камерах </w:t>
      </w:r>
      <w:proofErr w:type="spellStart"/>
      <w:r w:rsidRPr="00DB0D8C">
        <w:t>видеорегистрации</w:t>
      </w:r>
      <w:proofErr w:type="spellEnd"/>
      <w:r w:rsidRPr="00DB0D8C">
        <w:t xml:space="preserve"> (</w:t>
      </w:r>
      <w:proofErr w:type="spellStart"/>
      <w:r w:rsidRPr="00DB0D8C">
        <w:t>видеофиксации</w:t>
      </w:r>
      <w:proofErr w:type="spellEnd"/>
      <w:r w:rsidRPr="00DB0D8C">
        <w:t xml:space="preserve">) </w:t>
      </w:r>
      <w:r w:rsidRPr="00DB0D8C">
        <w:rPr>
          <w:kern w:val="1"/>
        </w:rPr>
        <w:t>светятся индикаторы (при наличии).</w:t>
      </w:r>
    </w:p>
    <w:p w:rsidR="00064AEB" w:rsidRPr="00DB0D8C" w:rsidRDefault="00064AEB" w:rsidP="00064AEB">
      <w:pPr>
        <w:suppressAutoHyphens/>
        <w:spacing w:line="276" w:lineRule="auto"/>
        <w:contextualSpacing/>
        <w:jc w:val="both"/>
        <w:rPr>
          <w:kern w:val="1"/>
        </w:rPr>
      </w:pPr>
    </w:p>
    <w:p w:rsidR="00064AEB" w:rsidRPr="00DB0D8C" w:rsidRDefault="00064AEB" w:rsidP="00064AEB">
      <w:pPr>
        <w:suppressAutoHyphens/>
        <w:spacing w:line="276" w:lineRule="auto"/>
        <w:contextualSpacing/>
        <w:jc w:val="center"/>
        <w:rPr>
          <w:b/>
          <w:kern w:val="1"/>
        </w:rPr>
      </w:pPr>
      <w:r w:rsidRPr="00DB0D8C">
        <w:rPr>
          <w:b/>
          <w:kern w:val="1"/>
        </w:rPr>
        <w:t xml:space="preserve">2. Действия членов УИК, ТИК, осуществляющих работу со средствами </w:t>
      </w:r>
      <w:proofErr w:type="spellStart"/>
      <w:r w:rsidRPr="00DB0D8C">
        <w:rPr>
          <w:b/>
          <w:kern w:val="1"/>
        </w:rPr>
        <w:t>видеорегистрации</w:t>
      </w:r>
      <w:proofErr w:type="spellEnd"/>
      <w:r w:rsidRPr="00DB0D8C">
        <w:rPr>
          <w:b/>
          <w:kern w:val="1"/>
        </w:rPr>
        <w:t xml:space="preserve"> (</w:t>
      </w:r>
      <w:proofErr w:type="spellStart"/>
      <w:r w:rsidRPr="00DB0D8C">
        <w:rPr>
          <w:b/>
          <w:kern w:val="1"/>
        </w:rPr>
        <w:t>видеофиксации</w:t>
      </w:r>
      <w:proofErr w:type="spellEnd"/>
      <w:r w:rsidRPr="00DB0D8C">
        <w:rPr>
          <w:b/>
          <w:kern w:val="1"/>
        </w:rPr>
        <w:t>), при возникновении нештатной ситуации</w:t>
      </w:r>
    </w:p>
    <w:p w:rsidR="00064AEB" w:rsidRPr="00DB0D8C" w:rsidRDefault="00064AEB" w:rsidP="00064AEB">
      <w:pPr>
        <w:suppressAutoHyphens/>
        <w:spacing w:line="276" w:lineRule="auto"/>
        <w:contextualSpacing/>
        <w:jc w:val="both"/>
        <w:rPr>
          <w:kern w:val="1"/>
        </w:rPr>
      </w:pPr>
    </w:p>
    <w:p w:rsidR="00064AEB" w:rsidRPr="00DB0D8C" w:rsidRDefault="00064AEB" w:rsidP="00064AEB">
      <w:pPr>
        <w:suppressAutoHyphens/>
        <w:spacing w:line="276" w:lineRule="auto"/>
        <w:contextualSpacing/>
        <w:jc w:val="both"/>
        <w:rPr>
          <w:kern w:val="1"/>
        </w:rPr>
      </w:pPr>
      <w:r w:rsidRPr="00DB0D8C">
        <w:rPr>
          <w:kern w:val="1"/>
        </w:rPr>
        <w:t xml:space="preserve">2.1. Перечень возможных неисправностей в работе средств </w:t>
      </w:r>
      <w:proofErr w:type="spellStart"/>
      <w:r w:rsidRPr="00DB0D8C">
        <w:t>видеорегистрации</w:t>
      </w:r>
      <w:proofErr w:type="spellEnd"/>
      <w:r w:rsidRPr="00DB0D8C">
        <w:t xml:space="preserve"> (</w:t>
      </w:r>
      <w:proofErr w:type="spellStart"/>
      <w:r w:rsidRPr="00DB0D8C">
        <w:t>видеофиксации</w:t>
      </w:r>
      <w:proofErr w:type="spellEnd"/>
      <w:r w:rsidRPr="00DB0D8C">
        <w:t>)</w:t>
      </w:r>
      <w:r w:rsidRPr="00DB0D8C">
        <w:rPr>
          <w:kern w:val="1"/>
        </w:rPr>
        <w:t>:</w:t>
      </w:r>
    </w:p>
    <w:tbl>
      <w:tblPr>
        <w:tblW w:w="9781" w:type="dxa"/>
        <w:tblInd w:w="-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8"/>
        <w:gridCol w:w="3226"/>
        <w:gridCol w:w="5987"/>
      </w:tblGrid>
      <w:tr w:rsidR="00064AEB" w:rsidRPr="00DB0D8C" w:rsidTr="00B7012E">
        <w:trPr>
          <w:cantSplit/>
          <w:trHeight w:val="435"/>
          <w:tblHeader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4AEB" w:rsidRPr="00DB0D8C" w:rsidRDefault="00064AEB" w:rsidP="00064AEB">
            <w:pPr>
              <w:suppressAutoHyphens/>
              <w:spacing w:line="276" w:lineRule="auto"/>
              <w:contextualSpacing/>
              <w:jc w:val="center"/>
              <w:rPr>
                <w:kern w:val="1"/>
              </w:rPr>
            </w:pPr>
            <w:r w:rsidRPr="00DB0D8C">
              <w:rPr>
                <w:b/>
                <w:kern w:val="1"/>
              </w:rPr>
              <w:t>№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4AEB" w:rsidRPr="00DB0D8C" w:rsidRDefault="00064AEB" w:rsidP="00064AEB">
            <w:pPr>
              <w:suppressAutoHyphens/>
              <w:spacing w:line="276" w:lineRule="auto"/>
              <w:contextualSpacing/>
              <w:jc w:val="center"/>
              <w:rPr>
                <w:kern w:val="1"/>
              </w:rPr>
            </w:pPr>
            <w:r w:rsidRPr="00DB0D8C">
              <w:rPr>
                <w:b/>
                <w:kern w:val="1"/>
              </w:rPr>
              <w:t>Описание неисправности</w:t>
            </w:r>
          </w:p>
        </w:tc>
        <w:tc>
          <w:tcPr>
            <w:tcW w:w="5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4AEB" w:rsidRPr="00DB0D8C" w:rsidRDefault="00064AEB" w:rsidP="00064AEB">
            <w:pPr>
              <w:suppressAutoHyphens/>
              <w:spacing w:line="276" w:lineRule="auto"/>
              <w:contextualSpacing/>
              <w:jc w:val="center"/>
              <w:rPr>
                <w:kern w:val="1"/>
              </w:rPr>
            </w:pPr>
            <w:r w:rsidRPr="00DB0D8C">
              <w:rPr>
                <w:b/>
                <w:kern w:val="1"/>
              </w:rPr>
              <w:t>Рекомендуемые действия</w:t>
            </w:r>
          </w:p>
        </w:tc>
      </w:tr>
      <w:tr w:rsidR="00064AEB" w:rsidRPr="00DB0D8C" w:rsidTr="00B7012E">
        <w:trPr>
          <w:cantSplit/>
          <w:trHeight w:val="43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064AEB" w:rsidRPr="00DB0D8C" w:rsidRDefault="00064AEB" w:rsidP="00064AEB">
            <w:pPr>
              <w:suppressAutoHyphens/>
              <w:spacing w:line="276" w:lineRule="auto"/>
              <w:contextualSpacing/>
              <w:jc w:val="both"/>
              <w:rPr>
                <w:kern w:val="1"/>
              </w:rPr>
            </w:pPr>
            <w:r w:rsidRPr="00DB0D8C">
              <w:rPr>
                <w:kern w:val="1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064AEB" w:rsidRPr="00DB0D8C" w:rsidRDefault="00064AEB" w:rsidP="00064AEB">
            <w:pPr>
              <w:suppressAutoHyphens/>
              <w:spacing w:line="276" w:lineRule="auto"/>
              <w:contextualSpacing/>
              <w:rPr>
                <w:kern w:val="1"/>
              </w:rPr>
            </w:pPr>
            <w:r w:rsidRPr="00DB0D8C">
              <w:rPr>
                <w:kern w:val="1"/>
              </w:rPr>
              <w:t>Отключение электроэнергии</w:t>
            </w:r>
          </w:p>
        </w:tc>
        <w:tc>
          <w:tcPr>
            <w:tcW w:w="5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064AEB" w:rsidRPr="00DB0D8C" w:rsidRDefault="00064AEB" w:rsidP="00064AEB">
            <w:pPr>
              <w:suppressAutoHyphens/>
              <w:spacing w:line="276" w:lineRule="auto"/>
              <w:contextualSpacing/>
              <w:jc w:val="both"/>
              <w:rPr>
                <w:kern w:val="1"/>
                <w:sz w:val="20"/>
                <w:szCs w:val="20"/>
              </w:rPr>
            </w:pPr>
            <w:r w:rsidRPr="00DB0D8C">
              <w:rPr>
                <w:kern w:val="1"/>
                <w:sz w:val="20"/>
                <w:szCs w:val="20"/>
              </w:rPr>
              <w:t>В случае отключения электроэнергии незамедлительно сообщить:</w:t>
            </w:r>
          </w:p>
          <w:p w:rsidR="00064AEB" w:rsidRPr="00DB0D8C" w:rsidRDefault="00064AEB" w:rsidP="00064AEB">
            <w:pPr>
              <w:suppressAutoHyphens/>
              <w:spacing w:line="276" w:lineRule="auto"/>
              <w:contextualSpacing/>
              <w:jc w:val="both"/>
              <w:rPr>
                <w:kern w:val="1"/>
                <w:sz w:val="20"/>
                <w:szCs w:val="20"/>
              </w:rPr>
            </w:pPr>
            <w:r w:rsidRPr="00DB0D8C">
              <w:rPr>
                <w:kern w:val="1"/>
                <w:sz w:val="20"/>
                <w:szCs w:val="20"/>
              </w:rPr>
              <w:t>в службу, несущую ответственность за бесперебойное обеспечение электроэнергией на объекте, с целью уточнения сроков восстановления энергоснабжения;</w:t>
            </w:r>
          </w:p>
          <w:p w:rsidR="00064AEB" w:rsidRPr="00DB0D8C" w:rsidRDefault="00064AEB" w:rsidP="00064AEB">
            <w:pPr>
              <w:suppressAutoHyphens/>
              <w:spacing w:line="276" w:lineRule="auto"/>
              <w:contextualSpacing/>
              <w:jc w:val="both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п</w:t>
            </w:r>
            <w:r w:rsidRPr="00DB0D8C">
              <w:rPr>
                <w:kern w:val="1"/>
                <w:sz w:val="20"/>
                <w:szCs w:val="20"/>
              </w:rPr>
              <w:t xml:space="preserve">осле включения электроэнергии выполнить действия в соответствии с разделом 1 настоящей Инструкции и убедиться в работе средств </w:t>
            </w:r>
            <w:proofErr w:type="spellStart"/>
            <w:r w:rsidRPr="00DB0D8C">
              <w:rPr>
                <w:sz w:val="20"/>
                <w:szCs w:val="20"/>
              </w:rPr>
              <w:t>видеорегистрации</w:t>
            </w:r>
            <w:proofErr w:type="spellEnd"/>
            <w:r w:rsidRPr="00DB0D8C">
              <w:rPr>
                <w:sz w:val="20"/>
                <w:szCs w:val="20"/>
              </w:rPr>
              <w:t xml:space="preserve"> (</w:t>
            </w:r>
            <w:proofErr w:type="spellStart"/>
            <w:r w:rsidRPr="00DB0D8C">
              <w:rPr>
                <w:sz w:val="20"/>
                <w:szCs w:val="20"/>
              </w:rPr>
              <w:t>видеофиксации</w:t>
            </w:r>
            <w:proofErr w:type="spellEnd"/>
            <w:r w:rsidRPr="00DB0D8C">
              <w:rPr>
                <w:sz w:val="20"/>
                <w:szCs w:val="20"/>
              </w:rPr>
              <w:t>)</w:t>
            </w:r>
          </w:p>
        </w:tc>
      </w:tr>
      <w:tr w:rsidR="00064AEB" w:rsidRPr="00DB0D8C" w:rsidTr="00B7012E">
        <w:trPr>
          <w:cantSplit/>
          <w:trHeight w:val="43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064AEB" w:rsidRPr="00DB0D8C" w:rsidRDefault="00064AEB" w:rsidP="00064AEB">
            <w:pPr>
              <w:suppressAutoHyphens/>
              <w:spacing w:line="276" w:lineRule="auto"/>
              <w:contextualSpacing/>
              <w:jc w:val="both"/>
              <w:rPr>
                <w:kern w:val="1"/>
              </w:rPr>
            </w:pPr>
            <w:r w:rsidRPr="00DB0D8C">
              <w:rPr>
                <w:kern w:val="1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064AEB" w:rsidRPr="00DB0D8C" w:rsidRDefault="00064AEB" w:rsidP="00064AEB">
            <w:pPr>
              <w:suppressAutoHyphens/>
              <w:spacing w:line="276" w:lineRule="auto"/>
              <w:contextualSpacing/>
              <w:rPr>
                <w:kern w:val="1"/>
              </w:rPr>
            </w:pPr>
            <w:r w:rsidRPr="00DB0D8C">
              <w:rPr>
                <w:kern w:val="1"/>
              </w:rPr>
              <w:t>Камеры имеют неправильный ракурс</w:t>
            </w:r>
          </w:p>
        </w:tc>
        <w:tc>
          <w:tcPr>
            <w:tcW w:w="5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064AEB" w:rsidRPr="00DB0D8C" w:rsidRDefault="00064AEB" w:rsidP="00064AEB">
            <w:pPr>
              <w:suppressAutoHyphens/>
              <w:spacing w:line="276" w:lineRule="auto"/>
              <w:contextualSpacing/>
              <w:jc w:val="both"/>
              <w:rPr>
                <w:b/>
                <w:kern w:val="1"/>
                <w:sz w:val="20"/>
                <w:szCs w:val="20"/>
              </w:rPr>
            </w:pPr>
            <w:r w:rsidRPr="00DB0D8C">
              <w:rPr>
                <w:kern w:val="1"/>
                <w:sz w:val="20"/>
                <w:szCs w:val="20"/>
              </w:rPr>
              <w:t xml:space="preserve">Передвинуть мебель и технологическое оборудование для обеспечения выполнения требований к объектам </w:t>
            </w:r>
            <w:proofErr w:type="spellStart"/>
            <w:r w:rsidRPr="00DB0D8C">
              <w:rPr>
                <w:sz w:val="20"/>
                <w:szCs w:val="20"/>
              </w:rPr>
              <w:t>видеорегистрации</w:t>
            </w:r>
            <w:proofErr w:type="spellEnd"/>
            <w:r w:rsidRPr="00DB0D8C">
              <w:rPr>
                <w:sz w:val="20"/>
                <w:szCs w:val="20"/>
              </w:rPr>
              <w:t xml:space="preserve"> (</w:t>
            </w:r>
            <w:proofErr w:type="spellStart"/>
            <w:r w:rsidRPr="00DB0D8C">
              <w:rPr>
                <w:sz w:val="20"/>
                <w:szCs w:val="20"/>
              </w:rPr>
              <w:t>видеофиксации</w:t>
            </w:r>
            <w:proofErr w:type="spellEnd"/>
            <w:r w:rsidRPr="00DB0D8C">
              <w:rPr>
                <w:sz w:val="20"/>
                <w:szCs w:val="20"/>
              </w:rPr>
              <w:t>)</w:t>
            </w:r>
            <w:r w:rsidRPr="00DB0D8C">
              <w:rPr>
                <w:kern w:val="1"/>
                <w:sz w:val="20"/>
                <w:szCs w:val="20"/>
              </w:rPr>
              <w:t>. Если невозможно передвинуть мебель, сообщить в ТИК и действовать согласно полученным инструкциям</w:t>
            </w:r>
          </w:p>
        </w:tc>
      </w:tr>
    </w:tbl>
    <w:p w:rsidR="00064AEB" w:rsidRPr="00DB0D8C" w:rsidRDefault="00064AEB" w:rsidP="00064AEB">
      <w:pPr>
        <w:suppressAutoHyphens/>
        <w:spacing w:line="276" w:lineRule="auto"/>
        <w:contextualSpacing/>
        <w:jc w:val="both"/>
        <w:rPr>
          <w:kern w:val="1"/>
        </w:rPr>
      </w:pPr>
    </w:p>
    <w:p w:rsidR="00064AEB" w:rsidRPr="00DB0D8C" w:rsidRDefault="00064AEB" w:rsidP="00064AEB">
      <w:pPr>
        <w:suppressAutoHyphens/>
        <w:spacing w:line="276" w:lineRule="auto"/>
        <w:contextualSpacing/>
        <w:jc w:val="both"/>
        <w:rPr>
          <w:kern w:val="1"/>
        </w:rPr>
      </w:pPr>
      <w:r w:rsidRPr="00DB0D8C">
        <w:rPr>
          <w:kern w:val="1"/>
        </w:rPr>
        <w:t xml:space="preserve">2.2. В случае если рекомендуемые действия не привели к восстановлению работоспособности средств </w:t>
      </w:r>
      <w:proofErr w:type="spellStart"/>
      <w:r w:rsidRPr="00DB0D8C">
        <w:t>видеорегистрации</w:t>
      </w:r>
      <w:proofErr w:type="spellEnd"/>
      <w:r w:rsidRPr="00DB0D8C">
        <w:t xml:space="preserve"> (</w:t>
      </w:r>
      <w:proofErr w:type="spellStart"/>
      <w:r w:rsidRPr="00DB0D8C">
        <w:t>видеофиксации</w:t>
      </w:r>
      <w:proofErr w:type="spellEnd"/>
      <w:r w:rsidRPr="00DB0D8C">
        <w:t>)</w:t>
      </w:r>
      <w:r w:rsidRPr="00DB0D8C">
        <w:rPr>
          <w:kern w:val="1"/>
        </w:rPr>
        <w:t xml:space="preserve">, а также в случае выявления иных неисправностей в работе средств </w:t>
      </w:r>
      <w:proofErr w:type="spellStart"/>
      <w:r w:rsidRPr="00DB0D8C">
        <w:t>видеорегистрации</w:t>
      </w:r>
      <w:proofErr w:type="spellEnd"/>
      <w:r w:rsidRPr="00DB0D8C">
        <w:t xml:space="preserve"> (</w:t>
      </w:r>
      <w:proofErr w:type="spellStart"/>
      <w:r w:rsidRPr="00DB0D8C">
        <w:t>видеофиксации</w:t>
      </w:r>
      <w:proofErr w:type="spellEnd"/>
      <w:r w:rsidRPr="00DB0D8C">
        <w:t xml:space="preserve">) </w:t>
      </w:r>
      <w:r w:rsidRPr="00DB0D8C">
        <w:rPr>
          <w:kern w:val="1"/>
        </w:rPr>
        <w:t xml:space="preserve">члены УИК, осуществляющие работу со средствами </w:t>
      </w:r>
      <w:proofErr w:type="spellStart"/>
      <w:r w:rsidRPr="00DB0D8C">
        <w:t>видеорегистрации</w:t>
      </w:r>
      <w:proofErr w:type="spellEnd"/>
      <w:r w:rsidRPr="00DB0D8C">
        <w:t xml:space="preserve"> (</w:t>
      </w:r>
      <w:proofErr w:type="spellStart"/>
      <w:r w:rsidRPr="00DB0D8C">
        <w:t>видеофиксации</w:t>
      </w:r>
      <w:proofErr w:type="spellEnd"/>
      <w:r w:rsidRPr="00DB0D8C">
        <w:t>)</w:t>
      </w:r>
      <w:r w:rsidRPr="00DB0D8C">
        <w:rPr>
          <w:kern w:val="1"/>
        </w:rPr>
        <w:t>, сообщают об этом председателю соответствующей избирательной комиссии и в ТИК.</w:t>
      </w:r>
    </w:p>
    <w:p w:rsidR="00064AEB" w:rsidRPr="00DB0D8C" w:rsidRDefault="00064AEB" w:rsidP="00064AEB">
      <w:pPr>
        <w:suppressAutoHyphens/>
        <w:spacing w:line="276" w:lineRule="auto"/>
        <w:ind w:firstLine="720"/>
        <w:contextualSpacing/>
        <w:jc w:val="both"/>
        <w:rPr>
          <w:kern w:val="1"/>
        </w:rPr>
      </w:pPr>
    </w:p>
    <w:p w:rsidR="00211290" w:rsidRDefault="00211290" w:rsidP="0029419B">
      <w:pPr>
        <w:ind w:left="12" w:firstLine="708"/>
        <w:jc w:val="center"/>
        <w:rPr>
          <w:sz w:val="28"/>
          <w:szCs w:val="20"/>
        </w:rPr>
        <w:sectPr w:rsidR="00211290" w:rsidSect="00064AEB">
          <w:headerReference w:type="even" r:id="rId12"/>
          <w:headerReference w:type="default" r:id="rId13"/>
          <w:pgSz w:w="11906" w:h="16838"/>
          <w:pgMar w:top="709" w:right="850" w:bottom="1418" w:left="709" w:header="708" w:footer="708" w:gutter="0"/>
          <w:cols w:space="708"/>
          <w:titlePg/>
          <w:docGrid w:linePitch="360"/>
        </w:sectPr>
      </w:pPr>
    </w:p>
    <w:p w:rsidR="002F3D8D" w:rsidRPr="00DB0D8C" w:rsidRDefault="002F3D8D" w:rsidP="00005888">
      <w:pPr>
        <w:suppressAutoHyphens/>
        <w:spacing w:line="276" w:lineRule="auto"/>
        <w:ind w:firstLine="5103"/>
        <w:contextualSpacing/>
        <w:jc w:val="center"/>
        <w:rPr>
          <w:rFonts w:cs="TimesNewRomanPSMT"/>
          <w:kern w:val="1"/>
          <w:sz w:val="20"/>
          <w:szCs w:val="20"/>
        </w:rPr>
      </w:pPr>
      <w:r>
        <w:rPr>
          <w:rFonts w:cs="TimesNewRomanPSMT"/>
          <w:kern w:val="1"/>
          <w:sz w:val="20"/>
          <w:szCs w:val="20"/>
        </w:rPr>
        <w:lastRenderedPageBreak/>
        <w:t>Приложение № </w:t>
      </w:r>
      <w:r w:rsidR="00005888">
        <w:rPr>
          <w:rFonts w:cs="TimesNewRomanPSMT"/>
          <w:kern w:val="1"/>
          <w:sz w:val="20"/>
          <w:szCs w:val="20"/>
        </w:rPr>
        <w:t>4</w:t>
      </w:r>
    </w:p>
    <w:p w:rsidR="00211290" w:rsidRPr="00211290" w:rsidRDefault="002F3D8D" w:rsidP="00005888">
      <w:pPr>
        <w:shd w:val="clear" w:color="auto" w:fill="FFFFFF"/>
        <w:ind w:left="5103"/>
        <w:jc w:val="right"/>
        <w:rPr>
          <w:color w:val="000000"/>
        </w:rPr>
      </w:pPr>
      <w:r w:rsidRPr="00DB0D8C">
        <w:rPr>
          <w:rFonts w:cs="TimesNewRomanPSMT"/>
          <w:kern w:val="1"/>
          <w:sz w:val="20"/>
          <w:szCs w:val="20"/>
        </w:rPr>
        <w:t xml:space="preserve">к </w:t>
      </w:r>
      <w:r w:rsidRPr="009B43F6">
        <w:rPr>
          <w:rFonts w:cs="TimesNewRomanPSMT"/>
          <w:kern w:val="1"/>
          <w:sz w:val="20"/>
          <w:szCs w:val="20"/>
        </w:rPr>
        <w:t xml:space="preserve">Порядку применения средств </w:t>
      </w:r>
      <w:proofErr w:type="spellStart"/>
      <w:r w:rsidRPr="009B43F6">
        <w:rPr>
          <w:rFonts w:cs="TimesNewRomanPSMT"/>
          <w:kern w:val="1"/>
          <w:sz w:val="20"/>
          <w:szCs w:val="20"/>
        </w:rPr>
        <w:t>видеорегистрации</w:t>
      </w:r>
      <w:proofErr w:type="spellEnd"/>
      <w:r w:rsidRPr="009B43F6">
        <w:rPr>
          <w:rFonts w:cs="TimesNewRomanPSMT"/>
          <w:kern w:val="1"/>
          <w:sz w:val="20"/>
          <w:szCs w:val="20"/>
        </w:rPr>
        <w:t xml:space="preserve"> </w:t>
      </w:r>
      <w:r w:rsidR="00005888">
        <w:rPr>
          <w:rFonts w:cs="TimesNewRomanPSMT"/>
          <w:kern w:val="1"/>
          <w:sz w:val="20"/>
          <w:szCs w:val="20"/>
        </w:rPr>
        <w:t xml:space="preserve"> </w:t>
      </w:r>
      <w:r w:rsidRPr="009B43F6">
        <w:rPr>
          <w:rFonts w:cs="TimesNewRomanPSMT"/>
          <w:kern w:val="1"/>
          <w:sz w:val="20"/>
          <w:szCs w:val="20"/>
        </w:rPr>
        <w:t>(</w:t>
      </w:r>
      <w:proofErr w:type="spellStart"/>
      <w:r w:rsidRPr="009B43F6">
        <w:rPr>
          <w:rFonts w:cs="TimesNewRomanPSMT"/>
          <w:kern w:val="1"/>
          <w:sz w:val="20"/>
          <w:szCs w:val="20"/>
        </w:rPr>
        <w:t>видеофиксации</w:t>
      </w:r>
      <w:proofErr w:type="spellEnd"/>
      <w:r w:rsidRPr="009B43F6">
        <w:rPr>
          <w:rFonts w:cs="TimesNewRomanPSMT"/>
          <w:kern w:val="1"/>
          <w:sz w:val="20"/>
          <w:szCs w:val="20"/>
        </w:rPr>
        <w:t xml:space="preserve">) на </w:t>
      </w:r>
      <w:r>
        <w:rPr>
          <w:rFonts w:cs="TimesNewRomanPSMT"/>
          <w:kern w:val="1"/>
          <w:sz w:val="20"/>
          <w:szCs w:val="20"/>
        </w:rPr>
        <w:t>выборах депутатов</w:t>
      </w:r>
      <w:r w:rsidRPr="009B43F6">
        <w:rPr>
          <w:rFonts w:cs="TimesNewRomanPSMT"/>
          <w:kern w:val="1"/>
          <w:sz w:val="20"/>
          <w:szCs w:val="20"/>
        </w:rPr>
        <w:t xml:space="preserve"> </w:t>
      </w:r>
      <w:proofErr w:type="spellStart"/>
      <w:proofErr w:type="gramStart"/>
      <w:r w:rsidRPr="002F3D8D">
        <w:rPr>
          <w:sz w:val="20"/>
          <w:szCs w:val="20"/>
        </w:rPr>
        <w:t>депутатов</w:t>
      </w:r>
      <w:proofErr w:type="spellEnd"/>
      <w:proofErr w:type="gramEnd"/>
      <w:r w:rsidRPr="002F3D8D">
        <w:rPr>
          <w:sz w:val="20"/>
          <w:szCs w:val="20"/>
        </w:rPr>
        <w:t xml:space="preserve"> совета депутатов </w:t>
      </w:r>
      <w:r w:rsidRPr="002F3D8D">
        <w:rPr>
          <w:bCs/>
          <w:sz w:val="20"/>
          <w:szCs w:val="20"/>
        </w:rPr>
        <w:t xml:space="preserve">муниципального образования </w:t>
      </w:r>
      <w:proofErr w:type="spellStart"/>
      <w:r w:rsidRPr="002F3D8D">
        <w:rPr>
          <w:bCs/>
          <w:sz w:val="20"/>
          <w:szCs w:val="20"/>
        </w:rPr>
        <w:t>Волошовское</w:t>
      </w:r>
      <w:proofErr w:type="spellEnd"/>
      <w:r w:rsidRPr="002F3D8D">
        <w:rPr>
          <w:bCs/>
          <w:sz w:val="20"/>
          <w:szCs w:val="20"/>
        </w:rPr>
        <w:t xml:space="preserve"> сельское поселение</w:t>
      </w:r>
      <w:r w:rsidRPr="002F3D8D">
        <w:rPr>
          <w:sz w:val="20"/>
          <w:szCs w:val="20"/>
        </w:rPr>
        <w:t xml:space="preserve"> </w:t>
      </w:r>
      <w:proofErr w:type="spellStart"/>
      <w:r w:rsidRPr="002F3D8D">
        <w:rPr>
          <w:sz w:val="20"/>
          <w:szCs w:val="20"/>
        </w:rPr>
        <w:t>Лужского</w:t>
      </w:r>
      <w:proofErr w:type="spellEnd"/>
      <w:r w:rsidRPr="002F3D8D">
        <w:rPr>
          <w:sz w:val="20"/>
          <w:szCs w:val="20"/>
        </w:rPr>
        <w:t xml:space="preserve"> муниципального района Ленинградской области пятого созыв</w:t>
      </w:r>
      <w:r>
        <w:rPr>
          <w:sz w:val="20"/>
          <w:szCs w:val="20"/>
        </w:rPr>
        <w:t>а</w:t>
      </w:r>
    </w:p>
    <w:p w:rsidR="00BC3CC7" w:rsidRDefault="00BC3CC7" w:rsidP="0029419B">
      <w:pPr>
        <w:ind w:left="12" w:firstLine="708"/>
        <w:jc w:val="center"/>
        <w:rPr>
          <w:sz w:val="28"/>
          <w:szCs w:val="20"/>
        </w:rPr>
      </w:pPr>
    </w:p>
    <w:p w:rsidR="00005888" w:rsidRPr="00DB0D8C" w:rsidRDefault="00005888" w:rsidP="00005888">
      <w:pPr>
        <w:ind w:left="12" w:firstLine="708"/>
        <w:jc w:val="center"/>
        <w:rPr>
          <w:b/>
        </w:rPr>
      </w:pPr>
      <w:r w:rsidRPr="00DB0D8C">
        <w:rPr>
          <w:b/>
        </w:rPr>
        <w:t>Акт приема-передачи оборудования</w:t>
      </w:r>
    </w:p>
    <w:p w:rsidR="00005888" w:rsidRPr="00DB0D8C" w:rsidRDefault="00005888" w:rsidP="00005888">
      <w:pPr>
        <w:tabs>
          <w:tab w:val="left" w:pos="6946"/>
        </w:tabs>
        <w:jc w:val="center"/>
        <w:rPr>
          <w:sz w:val="22"/>
          <w:szCs w:val="22"/>
        </w:rPr>
      </w:pPr>
      <w:r w:rsidRPr="00DB0D8C">
        <w:rPr>
          <w:sz w:val="22"/>
          <w:szCs w:val="22"/>
        </w:rPr>
        <w:t>______________________________</w:t>
      </w:r>
      <w:r w:rsidRPr="00DB0D8C">
        <w:rPr>
          <w:sz w:val="22"/>
          <w:szCs w:val="22"/>
        </w:rPr>
        <w:tab/>
        <w:t>«_____»____________2023 г.</w:t>
      </w:r>
    </w:p>
    <w:p w:rsidR="00005888" w:rsidRPr="00DB0D8C" w:rsidRDefault="00005888" w:rsidP="00005888">
      <w:pPr>
        <w:ind w:firstLine="284"/>
        <w:rPr>
          <w:i/>
          <w:sz w:val="16"/>
          <w:szCs w:val="16"/>
        </w:rPr>
      </w:pPr>
      <w:r w:rsidRPr="00DB0D8C">
        <w:rPr>
          <w:i/>
          <w:sz w:val="16"/>
          <w:szCs w:val="16"/>
        </w:rPr>
        <w:t>(Место составления)</w:t>
      </w:r>
    </w:p>
    <w:p w:rsidR="00005888" w:rsidRPr="00DB0D8C" w:rsidRDefault="00005888" w:rsidP="00005888">
      <w:pPr>
        <w:spacing w:after="60" w:line="232" w:lineRule="auto"/>
        <w:jc w:val="both"/>
        <w:rPr>
          <w:sz w:val="22"/>
          <w:szCs w:val="22"/>
        </w:rPr>
      </w:pPr>
      <w:r w:rsidRPr="00DB0D8C">
        <w:rPr>
          <w:sz w:val="22"/>
          <w:szCs w:val="22"/>
        </w:rPr>
        <w:t>Настоящий акт составлен</w:t>
      </w:r>
      <w:r>
        <w:rPr>
          <w:sz w:val="22"/>
          <w:szCs w:val="22"/>
        </w:rPr>
        <w:t xml:space="preserve"> в соответствии с решением ТИК Всеволожского</w:t>
      </w:r>
      <w:r w:rsidRPr="00DB0D8C">
        <w:rPr>
          <w:sz w:val="22"/>
          <w:szCs w:val="22"/>
        </w:rPr>
        <w:t xml:space="preserve"> муниципального района от ____</w:t>
      </w:r>
      <w:r>
        <w:rPr>
          <w:sz w:val="22"/>
          <w:szCs w:val="22"/>
        </w:rPr>
        <w:t>___</w:t>
      </w:r>
      <w:r w:rsidRPr="00DB0D8C">
        <w:rPr>
          <w:sz w:val="22"/>
          <w:szCs w:val="22"/>
        </w:rPr>
        <w:t xml:space="preserve">__.2023 № </w:t>
      </w:r>
      <w:r>
        <w:rPr>
          <w:sz w:val="22"/>
          <w:szCs w:val="22"/>
        </w:rPr>
        <w:t>___</w:t>
      </w:r>
      <w:r w:rsidRPr="00DB0D8C">
        <w:rPr>
          <w:sz w:val="22"/>
          <w:szCs w:val="22"/>
        </w:rPr>
        <w:t>__/_</w:t>
      </w:r>
      <w:r>
        <w:rPr>
          <w:sz w:val="22"/>
          <w:szCs w:val="22"/>
        </w:rPr>
        <w:t>__</w:t>
      </w:r>
      <w:r w:rsidRPr="00DB0D8C">
        <w:rPr>
          <w:sz w:val="22"/>
          <w:szCs w:val="22"/>
        </w:rPr>
        <w:t xml:space="preserve">___ о том, что обслуживающая организация, </w:t>
      </w:r>
      <w:r w:rsidRPr="00DB0D8C">
        <w:rPr>
          <w:bCs/>
          <w:sz w:val="22"/>
          <w:szCs w:val="22"/>
        </w:rPr>
        <w:t>в лице ______________________________</w:t>
      </w:r>
      <w:r>
        <w:rPr>
          <w:bCs/>
          <w:sz w:val="22"/>
          <w:szCs w:val="22"/>
        </w:rPr>
        <w:t>__________</w:t>
      </w:r>
      <w:r w:rsidRPr="00DB0D8C">
        <w:rPr>
          <w:bCs/>
          <w:sz w:val="22"/>
          <w:szCs w:val="22"/>
        </w:rPr>
        <w:t xml:space="preserve">_______________________________________ </w:t>
      </w:r>
      <w:r w:rsidRPr="00DB0D8C">
        <w:rPr>
          <w:sz w:val="22"/>
          <w:szCs w:val="22"/>
        </w:rPr>
        <w:t>передает, а ______________________________</w:t>
      </w:r>
      <w:r>
        <w:rPr>
          <w:sz w:val="22"/>
          <w:szCs w:val="22"/>
        </w:rPr>
        <w:t>_________</w:t>
      </w:r>
      <w:r w:rsidRPr="00DB0D8C">
        <w:rPr>
          <w:sz w:val="22"/>
          <w:szCs w:val="22"/>
        </w:rPr>
        <w:t>__________________________________________________, именуемы</w:t>
      </w:r>
      <w:proofErr w:type="gramStart"/>
      <w:r w:rsidRPr="00DB0D8C">
        <w:rPr>
          <w:sz w:val="22"/>
          <w:szCs w:val="22"/>
        </w:rPr>
        <w:t>й(</w:t>
      </w:r>
      <w:proofErr w:type="spellStart"/>
      <w:proofErr w:type="gramEnd"/>
      <w:r w:rsidRPr="00DB0D8C">
        <w:rPr>
          <w:sz w:val="22"/>
          <w:szCs w:val="22"/>
        </w:rPr>
        <w:t>ая</w:t>
      </w:r>
      <w:proofErr w:type="spellEnd"/>
      <w:r w:rsidRPr="00DB0D8C">
        <w:rPr>
          <w:sz w:val="22"/>
          <w:szCs w:val="22"/>
        </w:rPr>
        <w:t xml:space="preserve">) в дальнейшем «Ответственный за объект», </w:t>
      </w:r>
      <w:r w:rsidRPr="00DB0D8C">
        <w:rPr>
          <w:bCs/>
          <w:sz w:val="22"/>
          <w:szCs w:val="22"/>
        </w:rPr>
        <w:t xml:space="preserve">в лице _______________________________, _________________________________________________________ </w:t>
      </w:r>
      <w:r w:rsidRPr="00DB0D8C">
        <w:rPr>
          <w:sz w:val="22"/>
          <w:szCs w:val="22"/>
        </w:rPr>
        <w:t>принимает с «___»  _________ 2023 г. Оборудование в следующем составе: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268"/>
        <w:gridCol w:w="3685"/>
        <w:gridCol w:w="850"/>
      </w:tblGrid>
      <w:tr w:rsidR="00005888" w:rsidRPr="00DB0D8C" w:rsidTr="00B7012E">
        <w:trPr>
          <w:trHeight w:val="7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88" w:rsidRPr="00DB0D8C" w:rsidRDefault="00005888" w:rsidP="00B7012E">
            <w:pPr>
              <w:jc w:val="center"/>
              <w:rPr>
                <w:bCs/>
              </w:rPr>
            </w:pPr>
            <w:r w:rsidRPr="00DB0D8C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DB0D8C">
              <w:rPr>
                <w:bCs/>
                <w:sz w:val="22"/>
                <w:szCs w:val="22"/>
              </w:rPr>
              <w:t>п</w:t>
            </w:r>
            <w:proofErr w:type="gramEnd"/>
            <w:r w:rsidRPr="00DB0D8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88" w:rsidRPr="00DB0D8C" w:rsidRDefault="00005888" w:rsidP="00B7012E">
            <w:pPr>
              <w:jc w:val="center"/>
              <w:rPr>
                <w:bCs/>
              </w:rPr>
            </w:pPr>
            <w:r w:rsidRPr="00DB0D8C">
              <w:rPr>
                <w:bCs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5888" w:rsidRPr="00DB0D8C" w:rsidRDefault="00005888" w:rsidP="00B7012E">
            <w:pPr>
              <w:jc w:val="center"/>
              <w:rPr>
                <w:bCs/>
              </w:rPr>
            </w:pPr>
            <w:r w:rsidRPr="00DB0D8C">
              <w:rPr>
                <w:bCs/>
                <w:sz w:val="22"/>
                <w:szCs w:val="22"/>
              </w:rPr>
              <w:t>Заводской номер оборудования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888" w:rsidRPr="00DB0D8C" w:rsidRDefault="00005888" w:rsidP="00B7012E">
            <w:pPr>
              <w:jc w:val="center"/>
              <w:rPr>
                <w:bCs/>
                <w:lang w:val="en-US"/>
              </w:rPr>
            </w:pPr>
            <w:r w:rsidRPr="00DB0D8C">
              <w:rPr>
                <w:bCs/>
                <w:sz w:val="22"/>
                <w:szCs w:val="22"/>
              </w:rPr>
              <w:t>Адрес места размещения</w:t>
            </w:r>
          </w:p>
          <w:p w:rsidR="00005888" w:rsidRPr="00DB0D8C" w:rsidRDefault="00005888" w:rsidP="00B7012E">
            <w:pPr>
              <w:jc w:val="center"/>
              <w:rPr>
                <w:bCs/>
              </w:rPr>
            </w:pPr>
            <w:r w:rsidRPr="00DB0D8C">
              <w:rPr>
                <w:bCs/>
                <w:sz w:val="22"/>
                <w:szCs w:val="22"/>
              </w:rPr>
              <w:t>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8" w:rsidRPr="00DB0D8C" w:rsidRDefault="00005888" w:rsidP="00B7012E">
            <w:pPr>
              <w:jc w:val="center"/>
              <w:rPr>
                <w:bCs/>
                <w:highlight w:val="yellow"/>
              </w:rPr>
            </w:pPr>
            <w:r w:rsidRPr="00DB0D8C">
              <w:rPr>
                <w:bCs/>
                <w:sz w:val="22"/>
                <w:szCs w:val="22"/>
              </w:rPr>
              <w:t>Кол-во</w:t>
            </w:r>
          </w:p>
        </w:tc>
      </w:tr>
      <w:tr w:rsidR="00005888" w:rsidRPr="00DB0D8C" w:rsidTr="00B7012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88" w:rsidRPr="00DB0D8C" w:rsidRDefault="00005888" w:rsidP="00B7012E">
            <w:pPr>
              <w:jc w:val="center"/>
            </w:pPr>
            <w:r w:rsidRPr="00DB0D8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5888" w:rsidRPr="00DB0D8C" w:rsidRDefault="00005888" w:rsidP="00B7012E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88" w:rsidRPr="00DB0D8C" w:rsidRDefault="00005888" w:rsidP="00B7012E">
            <w:pPr>
              <w:rPr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88" w:rsidRPr="00DB0D8C" w:rsidRDefault="00005888" w:rsidP="00B7012E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888" w:rsidRPr="00DB0D8C" w:rsidRDefault="00005888" w:rsidP="00B7012E">
            <w:pPr>
              <w:jc w:val="center"/>
              <w:rPr>
                <w:i/>
              </w:rPr>
            </w:pPr>
          </w:p>
        </w:tc>
      </w:tr>
      <w:tr w:rsidR="00005888" w:rsidRPr="00DB0D8C" w:rsidTr="00B7012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88" w:rsidRPr="00DB0D8C" w:rsidRDefault="00005888" w:rsidP="00B7012E">
            <w:pPr>
              <w:jc w:val="center"/>
            </w:pPr>
            <w:r w:rsidRPr="00DB0D8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5888" w:rsidRPr="00DB0D8C" w:rsidRDefault="00005888" w:rsidP="00B7012E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88" w:rsidRPr="00DB0D8C" w:rsidRDefault="00005888" w:rsidP="00B7012E">
            <w:pPr>
              <w:rPr>
                <w:i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888" w:rsidRPr="00DB0D8C" w:rsidRDefault="00005888" w:rsidP="00B7012E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888" w:rsidRPr="00DB0D8C" w:rsidRDefault="00005888" w:rsidP="00B7012E">
            <w:pPr>
              <w:jc w:val="center"/>
              <w:rPr>
                <w:i/>
              </w:rPr>
            </w:pPr>
          </w:p>
        </w:tc>
      </w:tr>
      <w:tr w:rsidR="00005888" w:rsidRPr="00DB0D8C" w:rsidTr="00B7012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88" w:rsidRPr="00DB0D8C" w:rsidRDefault="00005888" w:rsidP="00B7012E">
            <w:pPr>
              <w:jc w:val="center"/>
            </w:pPr>
            <w:r w:rsidRPr="00DB0D8C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5888" w:rsidRPr="00DB0D8C" w:rsidRDefault="00005888" w:rsidP="00B7012E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88" w:rsidRPr="00DB0D8C" w:rsidRDefault="00005888" w:rsidP="00B7012E">
            <w:pPr>
              <w:rPr>
                <w:i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888" w:rsidRPr="00DB0D8C" w:rsidRDefault="00005888" w:rsidP="00B7012E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888" w:rsidRPr="00DB0D8C" w:rsidRDefault="00005888" w:rsidP="00B7012E">
            <w:pPr>
              <w:jc w:val="center"/>
              <w:rPr>
                <w:i/>
              </w:rPr>
            </w:pPr>
          </w:p>
        </w:tc>
      </w:tr>
      <w:tr w:rsidR="00005888" w:rsidRPr="00DB0D8C" w:rsidTr="00B7012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88" w:rsidRPr="00DB0D8C" w:rsidRDefault="00005888" w:rsidP="00B7012E">
            <w:pPr>
              <w:jc w:val="center"/>
            </w:pPr>
            <w:r w:rsidRPr="00DB0D8C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5888" w:rsidRPr="00DB0D8C" w:rsidRDefault="00005888" w:rsidP="00B7012E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88" w:rsidRPr="00DB0D8C" w:rsidRDefault="00005888" w:rsidP="00B7012E">
            <w:pPr>
              <w:rPr>
                <w:i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888" w:rsidRPr="00DB0D8C" w:rsidRDefault="00005888" w:rsidP="00B7012E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888" w:rsidRPr="00DB0D8C" w:rsidRDefault="00005888" w:rsidP="00B7012E">
            <w:pPr>
              <w:jc w:val="center"/>
              <w:rPr>
                <w:i/>
              </w:rPr>
            </w:pPr>
          </w:p>
        </w:tc>
      </w:tr>
      <w:tr w:rsidR="00005888" w:rsidRPr="00DB0D8C" w:rsidTr="00B7012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8" w:rsidRPr="00DB0D8C" w:rsidRDefault="00005888" w:rsidP="00B7012E">
            <w:pPr>
              <w:jc w:val="center"/>
              <w:rPr>
                <w:sz w:val="22"/>
                <w:szCs w:val="22"/>
              </w:rPr>
            </w:pPr>
            <w:r w:rsidRPr="00DB0D8C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5888" w:rsidRPr="00DB0D8C" w:rsidRDefault="00005888" w:rsidP="00B7012E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88" w:rsidRPr="00DB0D8C" w:rsidRDefault="00005888" w:rsidP="00B7012E">
            <w:pPr>
              <w:rPr>
                <w:i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8" w:rsidRPr="00DB0D8C" w:rsidRDefault="00005888" w:rsidP="00B7012E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888" w:rsidRPr="00DB0D8C" w:rsidRDefault="00005888" w:rsidP="00B7012E">
            <w:pPr>
              <w:jc w:val="center"/>
              <w:rPr>
                <w:i/>
              </w:rPr>
            </w:pPr>
          </w:p>
        </w:tc>
      </w:tr>
    </w:tbl>
    <w:p w:rsidR="00005888" w:rsidRPr="00DB0D8C" w:rsidRDefault="00005888" w:rsidP="00005888">
      <w:pPr>
        <w:jc w:val="both"/>
        <w:rPr>
          <w:sz w:val="22"/>
          <w:szCs w:val="22"/>
        </w:rPr>
      </w:pPr>
      <w:r w:rsidRPr="00DB0D8C">
        <w:rPr>
          <w:sz w:val="22"/>
          <w:szCs w:val="22"/>
        </w:rPr>
        <w:t xml:space="preserve">Стороны удостоверяют, что Оборудование, передаваемое по настоящему Акту: находится </w:t>
      </w:r>
      <w:proofErr w:type="gramStart"/>
      <w:r w:rsidRPr="00DB0D8C">
        <w:rPr>
          <w:sz w:val="22"/>
          <w:szCs w:val="22"/>
        </w:rPr>
        <w:t>в</w:t>
      </w:r>
      <w:proofErr w:type="gramEnd"/>
      <w:r w:rsidRPr="00DB0D8C">
        <w:rPr>
          <w:sz w:val="22"/>
          <w:szCs w:val="22"/>
        </w:rPr>
        <w:t xml:space="preserve"> _____________________________________________________________________________________;</w:t>
      </w:r>
    </w:p>
    <w:p w:rsidR="00005888" w:rsidRPr="00DB0D8C" w:rsidRDefault="00005888" w:rsidP="00005888">
      <w:pPr>
        <w:ind w:left="1418"/>
        <w:jc w:val="both"/>
        <w:rPr>
          <w:i/>
          <w:sz w:val="16"/>
          <w:szCs w:val="16"/>
        </w:rPr>
      </w:pPr>
      <w:r w:rsidRPr="00DB0D8C">
        <w:rPr>
          <w:i/>
          <w:sz w:val="16"/>
          <w:szCs w:val="16"/>
        </w:rPr>
        <w:t xml:space="preserve"> работоспособном / неработоспособном </w:t>
      </w:r>
      <w:proofErr w:type="gramStart"/>
      <w:r w:rsidRPr="00DB0D8C">
        <w:rPr>
          <w:i/>
          <w:sz w:val="16"/>
          <w:szCs w:val="16"/>
        </w:rPr>
        <w:t>состоянии</w:t>
      </w:r>
      <w:proofErr w:type="gramEnd"/>
    </w:p>
    <w:p w:rsidR="00005888" w:rsidRPr="00DB0D8C" w:rsidRDefault="00005888" w:rsidP="00005888">
      <w:pPr>
        <w:ind w:firstLine="284"/>
        <w:jc w:val="both"/>
        <w:rPr>
          <w:sz w:val="12"/>
          <w:szCs w:val="12"/>
        </w:rPr>
      </w:pPr>
    </w:p>
    <w:p w:rsidR="00005888" w:rsidRPr="00DB0D8C" w:rsidRDefault="00005888" w:rsidP="00005888">
      <w:pPr>
        <w:spacing w:line="228" w:lineRule="auto"/>
        <w:jc w:val="both"/>
        <w:rPr>
          <w:sz w:val="22"/>
          <w:szCs w:val="22"/>
        </w:rPr>
      </w:pPr>
      <w:r w:rsidRPr="00DB0D8C">
        <w:rPr>
          <w:sz w:val="22"/>
          <w:szCs w:val="22"/>
        </w:rPr>
        <w:t>Ответственный за объект обязуется обеспечить сохранность полученного Оборудования и вернуть его по требованию представителя избирательной комиссии Ленинградской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3402"/>
      </w:tblGrid>
      <w:tr w:rsidR="00005888" w:rsidRPr="00DB0D8C" w:rsidTr="00B7012E">
        <w:trPr>
          <w:trHeight w:val="165"/>
        </w:trPr>
        <w:tc>
          <w:tcPr>
            <w:tcW w:w="5211" w:type="dxa"/>
            <w:hideMark/>
          </w:tcPr>
          <w:p w:rsidR="00005888" w:rsidRPr="00DB0D8C" w:rsidRDefault="00005888" w:rsidP="00B7012E">
            <w:pPr>
              <w:spacing w:before="60"/>
              <w:jc w:val="center"/>
              <w:rPr>
                <w:sz w:val="22"/>
                <w:szCs w:val="22"/>
                <w:highlight w:val="green"/>
              </w:rPr>
            </w:pPr>
            <w:r w:rsidRPr="00DB0D8C">
              <w:rPr>
                <w:sz w:val="22"/>
                <w:szCs w:val="22"/>
              </w:rPr>
              <w:t>Представитель обслуживающей организации</w:t>
            </w:r>
          </w:p>
        </w:tc>
        <w:tc>
          <w:tcPr>
            <w:tcW w:w="3402" w:type="dxa"/>
            <w:hideMark/>
          </w:tcPr>
          <w:p w:rsidR="00005888" w:rsidRPr="00DB0D8C" w:rsidRDefault="00005888" w:rsidP="00B7012E">
            <w:pPr>
              <w:spacing w:before="60"/>
              <w:jc w:val="center"/>
              <w:rPr>
                <w:highlight w:val="green"/>
              </w:rPr>
            </w:pPr>
            <w:proofErr w:type="gramStart"/>
            <w:r w:rsidRPr="00DB0D8C">
              <w:rPr>
                <w:sz w:val="22"/>
                <w:szCs w:val="22"/>
              </w:rPr>
              <w:t>Ответственный за объект:</w:t>
            </w:r>
            <w:proofErr w:type="gramEnd"/>
          </w:p>
        </w:tc>
      </w:tr>
      <w:tr w:rsidR="00005888" w:rsidRPr="00DB0D8C" w:rsidTr="00B7012E">
        <w:trPr>
          <w:trHeight w:val="397"/>
        </w:trPr>
        <w:tc>
          <w:tcPr>
            <w:tcW w:w="5211" w:type="dxa"/>
            <w:hideMark/>
          </w:tcPr>
          <w:p w:rsidR="00005888" w:rsidRPr="00DB0D8C" w:rsidRDefault="00005888" w:rsidP="00B7012E">
            <w:pPr>
              <w:spacing w:before="120"/>
              <w:jc w:val="center"/>
            </w:pPr>
            <w:r w:rsidRPr="00DB0D8C">
              <w:rPr>
                <w:sz w:val="22"/>
                <w:szCs w:val="22"/>
              </w:rPr>
              <w:t>___________ /_______________</w:t>
            </w:r>
          </w:p>
          <w:p w:rsidR="00005888" w:rsidRPr="00DB0D8C" w:rsidRDefault="00005888" w:rsidP="00B7012E">
            <w:pPr>
              <w:jc w:val="center"/>
              <w:rPr>
                <w:i/>
                <w:sz w:val="16"/>
                <w:szCs w:val="16"/>
              </w:rPr>
            </w:pPr>
            <w:r w:rsidRPr="00DB0D8C">
              <w:rPr>
                <w:i/>
                <w:sz w:val="16"/>
                <w:szCs w:val="16"/>
              </w:rPr>
              <w:t>(Подпись / Ф.И.О.)</w:t>
            </w:r>
          </w:p>
        </w:tc>
        <w:tc>
          <w:tcPr>
            <w:tcW w:w="3402" w:type="dxa"/>
            <w:hideMark/>
          </w:tcPr>
          <w:p w:rsidR="00005888" w:rsidRPr="00DB0D8C" w:rsidRDefault="00005888" w:rsidP="00B7012E">
            <w:pPr>
              <w:spacing w:before="120"/>
              <w:jc w:val="center"/>
            </w:pPr>
            <w:r w:rsidRPr="00DB0D8C">
              <w:rPr>
                <w:sz w:val="22"/>
                <w:szCs w:val="22"/>
              </w:rPr>
              <w:t>_______________ /____________</w:t>
            </w:r>
          </w:p>
          <w:p w:rsidR="00005888" w:rsidRPr="00DB0D8C" w:rsidRDefault="00005888" w:rsidP="00B7012E">
            <w:pPr>
              <w:jc w:val="center"/>
              <w:rPr>
                <w:i/>
                <w:sz w:val="16"/>
                <w:szCs w:val="16"/>
              </w:rPr>
            </w:pPr>
            <w:r w:rsidRPr="00DB0D8C">
              <w:rPr>
                <w:i/>
                <w:sz w:val="16"/>
                <w:szCs w:val="16"/>
              </w:rPr>
              <w:t>(Подпись / Ф.И.О.)</w:t>
            </w:r>
          </w:p>
        </w:tc>
      </w:tr>
    </w:tbl>
    <w:p w:rsidR="00005888" w:rsidRPr="00DB0D8C" w:rsidRDefault="00005888" w:rsidP="00005888">
      <w:pPr>
        <w:shd w:val="clear" w:color="auto" w:fill="FFFFFF"/>
        <w:jc w:val="both"/>
        <w:rPr>
          <w:sz w:val="22"/>
          <w:szCs w:val="22"/>
        </w:rPr>
      </w:pPr>
      <w:proofErr w:type="gramStart"/>
      <w:r w:rsidRPr="00DB0D8C">
        <w:rPr>
          <w:sz w:val="22"/>
          <w:szCs w:val="22"/>
        </w:rPr>
        <w:t>Требования к организации применения средств видеонаблюдения в помещении для голосования УИК</w:t>
      </w:r>
      <w:r w:rsidRPr="00DB0D8C">
        <w:rPr>
          <w:color w:val="FF0000"/>
          <w:sz w:val="22"/>
          <w:szCs w:val="22"/>
        </w:rPr>
        <w:t xml:space="preserve"> </w:t>
      </w:r>
      <w:r w:rsidRPr="00DB0D8C">
        <w:rPr>
          <w:sz w:val="22"/>
          <w:szCs w:val="22"/>
        </w:rPr>
        <w:t>№</w:t>
      </w:r>
      <w:r w:rsidRPr="00DB0D8C">
        <w:rPr>
          <w:sz w:val="22"/>
          <w:szCs w:val="22"/>
          <w:lang w:val="en-US"/>
        </w:rPr>
        <w:t> </w:t>
      </w:r>
      <w:r w:rsidRPr="00DB0D8C">
        <w:rPr>
          <w:sz w:val="22"/>
          <w:szCs w:val="22"/>
        </w:rPr>
        <w:t xml:space="preserve">_____ </w:t>
      </w:r>
      <w:r w:rsidRPr="00DB0D8C">
        <w:rPr>
          <w:color w:val="000000"/>
          <w:sz w:val="22"/>
          <w:szCs w:val="22"/>
        </w:rPr>
        <w:t xml:space="preserve">при проведении выборов </w:t>
      </w:r>
      <w:r w:rsidRPr="00DB0D8C">
        <w:rPr>
          <w:sz w:val="22"/>
          <w:szCs w:val="22"/>
        </w:rPr>
        <w:t xml:space="preserve">в дни голосования 09-10 сентября 2023 года, утвержденные решением ТИК </w:t>
      </w:r>
      <w:r>
        <w:rPr>
          <w:sz w:val="22"/>
          <w:szCs w:val="22"/>
        </w:rPr>
        <w:t>Всеволожского муниципального района</w:t>
      </w:r>
      <w:r w:rsidRPr="00DB0D8C">
        <w:rPr>
          <w:sz w:val="22"/>
          <w:szCs w:val="22"/>
        </w:rPr>
        <w:t xml:space="preserve"> от _________.2023 № __/____, выполнены; размещение средств </w:t>
      </w:r>
      <w:proofErr w:type="spellStart"/>
      <w:r w:rsidRPr="00DB0D8C">
        <w:rPr>
          <w:sz w:val="22"/>
          <w:szCs w:val="22"/>
        </w:rPr>
        <w:t>видеорегистрации</w:t>
      </w:r>
      <w:proofErr w:type="spellEnd"/>
      <w:r w:rsidRPr="00DB0D8C">
        <w:rPr>
          <w:sz w:val="22"/>
          <w:szCs w:val="22"/>
        </w:rPr>
        <w:t xml:space="preserve"> и записи в помещении для голосования согласовано, инструктаж членов участковой избирательной комиссии, ответственных за включение, выключение и контроль работы средств </w:t>
      </w:r>
      <w:proofErr w:type="spellStart"/>
      <w:r w:rsidRPr="00DB0D8C">
        <w:rPr>
          <w:sz w:val="22"/>
          <w:szCs w:val="22"/>
        </w:rPr>
        <w:t>видеорегистрации</w:t>
      </w:r>
      <w:proofErr w:type="spellEnd"/>
      <w:r w:rsidRPr="00DB0D8C">
        <w:rPr>
          <w:sz w:val="22"/>
          <w:szCs w:val="22"/>
        </w:rPr>
        <w:t xml:space="preserve"> проведен. </w:t>
      </w:r>
      <w:proofErr w:type="gramEnd"/>
    </w:p>
    <w:p w:rsidR="00005888" w:rsidRPr="00DB0D8C" w:rsidRDefault="00005888" w:rsidP="00005888">
      <w:pPr>
        <w:spacing w:line="232" w:lineRule="auto"/>
        <w:jc w:val="both"/>
        <w:rPr>
          <w:sz w:val="22"/>
          <w:szCs w:val="22"/>
        </w:rPr>
      </w:pPr>
      <w:r w:rsidRPr="00DB0D8C">
        <w:rPr>
          <w:sz w:val="22"/>
          <w:szCs w:val="22"/>
        </w:rPr>
        <w:t xml:space="preserve">Председатель участковой избирательной комиссии № ________ </w:t>
      </w:r>
      <w:r w:rsidRPr="00DB0D8C">
        <w:rPr>
          <w:sz w:val="22"/>
          <w:szCs w:val="22"/>
        </w:rPr>
        <w:tab/>
        <w:t xml:space="preserve"> ______________ /_______________</w:t>
      </w:r>
    </w:p>
    <w:p w:rsidR="00005888" w:rsidRPr="00DB0D8C" w:rsidRDefault="00005888" w:rsidP="00005888">
      <w:pPr>
        <w:ind w:left="5529"/>
        <w:jc w:val="center"/>
        <w:rPr>
          <w:i/>
          <w:sz w:val="16"/>
          <w:szCs w:val="16"/>
        </w:rPr>
      </w:pPr>
      <w:r w:rsidRPr="00DB0D8C">
        <w:rPr>
          <w:i/>
          <w:sz w:val="16"/>
          <w:szCs w:val="16"/>
        </w:rPr>
        <w:t>(Подпись / Ф.И.О.)</w:t>
      </w:r>
    </w:p>
    <w:p w:rsidR="00005888" w:rsidRPr="00DB0D8C" w:rsidRDefault="00005888" w:rsidP="00005888">
      <w:pPr>
        <w:spacing w:line="192" w:lineRule="auto"/>
        <w:jc w:val="both"/>
        <w:rPr>
          <w:sz w:val="22"/>
          <w:szCs w:val="22"/>
        </w:rPr>
      </w:pPr>
      <w:r w:rsidRPr="00DB0D8C">
        <w:rPr>
          <w:sz w:val="22"/>
          <w:szCs w:val="22"/>
        </w:rPr>
        <w:t>-----------------------------------------------------------------------------------------------------------------------------------------</w:t>
      </w:r>
    </w:p>
    <w:p w:rsidR="00005888" w:rsidRPr="00DB0D8C" w:rsidRDefault="00005888" w:rsidP="00005888">
      <w:pPr>
        <w:spacing w:line="192" w:lineRule="auto"/>
        <w:jc w:val="center"/>
        <w:rPr>
          <w:i/>
          <w:sz w:val="18"/>
          <w:szCs w:val="18"/>
        </w:rPr>
      </w:pPr>
      <w:r w:rsidRPr="00DB0D8C">
        <w:rPr>
          <w:i/>
          <w:sz w:val="18"/>
          <w:szCs w:val="18"/>
        </w:rPr>
        <w:t>Заполняется после возврата оборудования</w:t>
      </w:r>
    </w:p>
    <w:p w:rsidR="00005888" w:rsidRPr="00DB0D8C" w:rsidRDefault="00005888" w:rsidP="00005888">
      <w:pPr>
        <w:spacing w:before="120" w:line="228" w:lineRule="auto"/>
        <w:jc w:val="center"/>
        <w:rPr>
          <w:b/>
          <w:sz w:val="22"/>
          <w:szCs w:val="22"/>
        </w:rPr>
      </w:pPr>
      <w:r w:rsidRPr="00DB0D8C">
        <w:rPr>
          <w:b/>
          <w:sz w:val="22"/>
          <w:szCs w:val="22"/>
        </w:rPr>
        <w:t>ОБОРУДОВАНИЕ ВОЗВРАЩЕНО «____»_______________2023 г.:</w:t>
      </w:r>
    </w:p>
    <w:p w:rsidR="00005888" w:rsidRPr="00DB0D8C" w:rsidRDefault="00005888" w:rsidP="00005888">
      <w:pPr>
        <w:rPr>
          <w:b/>
          <w:sz w:val="22"/>
          <w:szCs w:val="22"/>
        </w:rPr>
      </w:pPr>
      <w:r w:rsidRPr="00DB0D8C">
        <w:rPr>
          <w:b/>
          <w:sz w:val="22"/>
          <w:szCs w:val="22"/>
        </w:rPr>
        <w:t>Выявленные дефекты: ________________________________________________________________________________________ ________________________________________________________________________________________</w:t>
      </w:r>
    </w:p>
    <w:p w:rsidR="00005888" w:rsidRPr="00DB0D8C" w:rsidRDefault="00005888" w:rsidP="00005888">
      <w:pPr>
        <w:jc w:val="center"/>
        <w:rPr>
          <w:i/>
          <w:sz w:val="16"/>
          <w:szCs w:val="16"/>
        </w:rPr>
      </w:pPr>
      <w:r w:rsidRPr="00DB0D8C">
        <w:rPr>
          <w:i/>
          <w:sz w:val="16"/>
          <w:szCs w:val="16"/>
        </w:rPr>
        <w:t>оборудование неисправно/ оборудование некомплектно/ оборудование отсутствует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79"/>
      </w:tblGrid>
      <w:tr w:rsidR="00005888" w:rsidRPr="00DB0D8C" w:rsidTr="00B7012E">
        <w:tc>
          <w:tcPr>
            <w:tcW w:w="10280" w:type="dxa"/>
            <w:hideMark/>
          </w:tcPr>
          <w:tbl>
            <w:tblPr>
              <w:tblW w:w="10485" w:type="dxa"/>
              <w:tblLook w:val="04A0" w:firstRow="1" w:lastRow="0" w:firstColumn="1" w:lastColumn="0" w:noHBand="0" w:noVBand="1"/>
            </w:tblPr>
            <w:tblGrid>
              <w:gridCol w:w="3334"/>
              <w:gridCol w:w="3749"/>
              <w:gridCol w:w="3402"/>
            </w:tblGrid>
            <w:tr w:rsidR="00005888" w:rsidRPr="00DB0D8C" w:rsidTr="00B7012E">
              <w:trPr>
                <w:trHeight w:val="165"/>
              </w:trPr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5888" w:rsidRPr="00DB0D8C" w:rsidRDefault="00005888" w:rsidP="00B7012E">
                  <w:pPr>
                    <w:spacing w:before="60"/>
                    <w:jc w:val="center"/>
                    <w:rPr>
                      <w:highlight w:val="green"/>
                    </w:rPr>
                  </w:pPr>
                  <w:r w:rsidRPr="00DB0D8C">
                    <w:rPr>
                      <w:sz w:val="22"/>
                      <w:szCs w:val="22"/>
                    </w:rPr>
                    <w:t>Представитель администрации</w:t>
                  </w:r>
                  <w:proofErr w:type="gramStart"/>
                  <w:r w:rsidRPr="00DB0D8C">
                    <w:rPr>
                      <w:sz w:val="22"/>
                      <w:szCs w:val="22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37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5888" w:rsidRPr="00DB0D8C" w:rsidRDefault="00005888" w:rsidP="00B7012E">
                  <w:pPr>
                    <w:spacing w:before="60"/>
                    <w:jc w:val="center"/>
                    <w:rPr>
                      <w:highlight w:val="green"/>
                    </w:rPr>
                  </w:pPr>
                  <w:r w:rsidRPr="00DB0D8C">
                    <w:rPr>
                      <w:sz w:val="22"/>
                      <w:szCs w:val="22"/>
                    </w:rPr>
                    <w:t>Председатель УИК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5888" w:rsidRPr="00DB0D8C" w:rsidRDefault="00005888" w:rsidP="00B7012E">
                  <w:pPr>
                    <w:spacing w:before="60"/>
                    <w:jc w:val="center"/>
                    <w:rPr>
                      <w:highlight w:val="green"/>
                    </w:rPr>
                  </w:pPr>
                  <w:proofErr w:type="gramStart"/>
                  <w:r w:rsidRPr="00DB0D8C">
                    <w:rPr>
                      <w:sz w:val="22"/>
                      <w:szCs w:val="22"/>
                    </w:rPr>
                    <w:t>Ответственный за объект:</w:t>
                  </w:r>
                  <w:proofErr w:type="gramEnd"/>
                </w:p>
              </w:tc>
            </w:tr>
            <w:tr w:rsidR="00005888" w:rsidRPr="00DB0D8C" w:rsidTr="00B7012E">
              <w:trPr>
                <w:trHeight w:val="397"/>
              </w:trPr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5888" w:rsidRPr="00DB0D8C" w:rsidRDefault="00005888" w:rsidP="00B7012E">
                  <w:pPr>
                    <w:spacing w:before="120"/>
                    <w:jc w:val="center"/>
                  </w:pPr>
                  <w:r w:rsidRPr="00DB0D8C">
                    <w:rPr>
                      <w:sz w:val="22"/>
                      <w:szCs w:val="22"/>
                    </w:rPr>
                    <w:t>___________ /_______________</w:t>
                  </w:r>
                </w:p>
                <w:p w:rsidR="00005888" w:rsidRPr="00DB0D8C" w:rsidRDefault="00005888" w:rsidP="00B7012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DB0D8C">
                    <w:rPr>
                      <w:i/>
                      <w:sz w:val="16"/>
                      <w:szCs w:val="16"/>
                    </w:rPr>
                    <w:t>(Подпись / Ф.И.О.)</w:t>
                  </w:r>
                </w:p>
              </w:tc>
              <w:tc>
                <w:tcPr>
                  <w:tcW w:w="37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5888" w:rsidRPr="00DB0D8C" w:rsidRDefault="00005888" w:rsidP="00B7012E">
                  <w:pPr>
                    <w:spacing w:before="12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B0D8C">
                    <w:rPr>
                      <w:sz w:val="22"/>
                      <w:szCs w:val="22"/>
                    </w:rPr>
                    <w:t>_______________ /_______________</w:t>
                  </w:r>
                </w:p>
                <w:p w:rsidR="00005888" w:rsidRPr="00DB0D8C" w:rsidRDefault="00005888" w:rsidP="00B7012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DB0D8C">
                    <w:rPr>
                      <w:i/>
                      <w:sz w:val="16"/>
                      <w:szCs w:val="16"/>
                    </w:rPr>
                    <w:t>(Подпись / Ф.И.О.)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5888" w:rsidRPr="00DB0D8C" w:rsidRDefault="00005888" w:rsidP="00B7012E">
                  <w:pPr>
                    <w:spacing w:before="120"/>
                    <w:jc w:val="center"/>
                  </w:pPr>
                  <w:r w:rsidRPr="00DB0D8C">
                    <w:rPr>
                      <w:sz w:val="22"/>
                      <w:szCs w:val="22"/>
                    </w:rPr>
                    <w:t>_______________ /____________</w:t>
                  </w:r>
                </w:p>
                <w:p w:rsidR="00005888" w:rsidRPr="00DB0D8C" w:rsidRDefault="00005888" w:rsidP="00B7012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DB0D8C">
                    <w:rPr>
                      <w:i/>
                      <w:sz w:val="16"/>
                      <w:szCs w:val="16"/>
                    </w:rPr>
                    <w:t>(Подпись / Ф.И.О.)</w:t>
                  </w:r>
                </w:p>
              </w:tc>
            </w:tr>
          </w:tbl>
          <w:p w:rsidR="00005888" w:rsidRPr="00DB0D8C" w:rsidRDefault="00005888" w:rsidP="00B7012E">
            <w:pPr>
              <w:rPr>
                <w:i/>
              </w:rPr>
            </w:pPr>
          </w:p>
        </w:tc>
      </w:tr>
    </w:tbl>
    <w:p w:rsidR="0029419B" w:rsidRDefault="0029419B" w:rsidP="0029419B">
      <w:pPr>
        <w:sectPr w:rsidR="0029419B" w:rsidSect="0029419B">
          <w:pgSz w:w="11906" w:h="16838"/>
          <w:pgMar w:top="709" w:right="850" w:bottom="1843" w:left="993" w:header="708" w:footer="708" w:gutter="0"/>
          <w:cols w:space="708"/>
          <w:titlePg/>
          <w:docGrid w:linePitch="360"/>
        </w:sectPr>
      </w:pPr>
    </w:p>
    <w:p w:rsidR="00005888" w:rsidRPr="00DB0D8C" w:rsidRDefault="00005888" w:rsidP="00005888">
      <w:pPr>
        <w:suppressAutoHyphens/>
        <w:spacing w:line="276" w:lineRule="auto"/>
        <w:ind w:left="5103"/>
        <w:contextualSpacing/>
        <w:jc w:val="right"/>
        <w:rPr>
          <w:rFonts w:cs="TimesNewRomanPSMT"/>
          <w:kern w:val="1"/>
          <w:sz w:val="20"/>
          <w:szCs w:val="20"/>
        </w:rPr>
      </w:pPr>
      <w:r>
        <w:rPr>
          <w:rFonts w:cs="TimesNewRomanPSMT"/>
          <w:kern w:val="1"/>
          <w:sz w:val="20"/>
          <w:szCs w:val="20"/>
        </w:rPr>
        <w:lastRenderedPageBreak/>
        <w:t>Приложение № 3</w:t>
      </w:r>
    </w:p>
    <w:p w:rsidR="0029419B" w:rsidRDefault="00005888" w:rsidP="00005888">
      <w:pPr>
        <w:pStyle w:val="a3"/>
        <w:ind w:left="4536" w:firstLine="567"/>
        <w:jc w:val="right"/>
      </w:pPr>
      <w:r w:rsidRPr="00DB0D8C">
        <w:rPr>
          <w:rFonts w:cs="TimesNewRomanPSMT"/>
          <w:kern w:val="1"/>
          <w:sz w:val="20"/>
          <w:szCs w:val="20"/>
        </w:rPr>
        <w:t xml:space="preserve">к </w:t>
      </w:r>
      <w:r w:rsidRPr="009B43F6">
        <w:rPr>
          <w:rFonts w:cs="TimesNewRomanPSMT"/>
          <w:kern w:val="1"/>
          <w:sz w:val="20"/>
          <w:szCs w:val="20"/>
        </w:rPr>
        <w:t xml:space="preserve">Порядку применения средств </w:t>
      </w:r>
      <w:proofErr w:type="spellStart"/>
      <w:r w:rsidRPr="009B43F6">
        <w:rPr>
          <w:rFonts w:cs="TimesNewRomanPSMT"/>
          <w:kern w:val="1"/>
          <w:sz w:val="20"/>
          <w:szCs w:val="20"/>
        </w:rPr>
        <w:t>видеорегистрации</w:t>
      </w:r>
      <w:proofErr w:type="spellEnd"/>
      <w:r w:rsidRPr="009B43F6">
        <w:rPr>
          <w:rFonts w:cs="TimesNewRomanPSMT"/>
          <w:kern w:val="1"/>
          <w:sz w:val="20"/>
          <w:szCs w:val="20"/>
        </w:rPr>
        <w:t xml:space="preserve"> </w:t>
      </w:r>
      <w:r>
        <w:rPr>
          <w:rFonts w:cs="TimesNewRomanPSMT"/>
          <w:kern w:val="1"/>
          <w:sz w:val="20"/>
          <w:szCs w:val="20"/>
        </w:rPr>
        <w:t xml:space="preserve"> </w:t>
      </w:r>
      <w:r w:rsidRPr="009B43F6">
        <w:rPr>
          <w:rFonts w:cs="TimesNewRomanPSMT"/>
          <w:kern w:val="1"/>
          <w:sz w:val="20"/>
          <w:szCs w:val="20"/>
        </w:rPr>
        <w:t>(</w:t>
      </w:r>
      <w:proofErr w:type="spellStart"/>
      <w:r w:rsidRPr="009B43F6">
        <w:rPr>
          <w:rFonts w:cs="TimesNewRomanPSMT"/>
          <w:kern w:val="1"/>
          <w:sz w:val="20"/>
          <w:szCs w:val="20"/>
        </w:rPr>
        <w:t>видеофиксации</w:t>
      </w:r>
      <w:proofErr w:type="spellEnd"/>
      <w:r w:rsidRPr="009B43F6">
        <w:rPr>
          <w:rFonts w:cs="TimesNewRomanPSMT"/>
          <w:kern w:val="1"/>
          <w:sz w:val="20"/>
          <w:szCs w:val="20"/>
        </w:rPr>
        <w:t xml:space="preserve">) на </w:t>
      </w:r>
      <w:r>
        <w:rPr>
          <w:rFonts w:cs="TimesNewRomanPSMT"/>
          <w:kern w:val="1"/>
          <w:sz w:val="20"/>
          <w:szCs w:val="20"/>
        </w:rPr>
        <w:t>выборах депутатов</w:t>
      </w:r>
      <w:r w:rsidRPr="009B43F6">
        <w:rPr>
          <w:rFonts w:cs="TimesNewRomanPSMT"/>
          <w:kern w:val="1"/>
          <w:sz w:val="20"/>
          <w:szCs w:val="20"/>
        </w:rPr>
        <w:t xml:space="preserve"> </w:t>
      </w:r>
      <w:proofErr w:type="spellStart"/>
      <w:proofErr w:type="gramStart"/>
      <w:r w:rsidRPr="002F3D8D">
        <w:rPr>
          <w:sz w:val="20"/>
          <w:szCs w:val="20"/>
        </w:rPr>
        <w:t>депутатов</w:t>
      </w:r>
      <w:proofErr w:type="spellEnd"/>
      <w:proofErr w:type="gramEnd"/>
      <w:r w:rsidRPr="002F3D8D">
        <w:rPr>
          <w:sz w:val="20"/>
          <w:szCs w:val="20"/>
        </w:rPr>
        <w:t xml:space="preserve"> совета депутатов </w:t>
      </w:r>
      <w:r w:rsidRPr="002F3D8D">
        <w:rPr>
          <w:bCs/>
          <w:sz w:val="20"/>
          <w:szCs w:val="20"/>
        </w:rPr>
        <w:t xml:space="preserve">муниципального образования </w:t>
      </w:r>
      <w:proofErr w:type="spellStart"/>
      <w:r w:rsidRPr="002F3D8D">
        <w:rPr>
          <w:bCs/>
          <w:sz w:val="20"/>
          <w:szCs w:val="20"/>
        </w:rPr>
        <w:t>Волошовское</w:t>
      </w:r>
      <w:proofErr w:type="spellEnd"/>
      <w:r w:rsidRPr="002F3D8D">
        <w:rPr>
          <w:bCs/>
          <w:sz w:val="20"/>
          <w:szCs w:val="20"/>
        </w:rPr>
        <w:t xml:space="preserve"> сельское поселение</w:t>
      </w:r>
      <w:r w:rsidRPr="002F3D8D">
        <w:rPr>
          <w:sz w:val="20"/>
          <w:szCs w:val="20"/>
        </w:rPr>
        <w:t xml:space="preserve"> </w:t>
      </w:r>
      <w:proofErr w:type="spellStart"/>
      <w:r w:rsidRPr="002F3D8D">
        <w:rPr>
          <w:sz w:val="20"/>
          <w:szCs w:val="20"/>
        </w:rPr>
        <w:t>Лужского</w:t>
      </w:r>
      <w:proofErr w:type="spellEnd"/>
      <w:r w:rsidRPr="002F3D8D">
        <w:rPr>
          <w:sz w:val="20"/>
          <w:szCs w:val="20"/>
        </w:rPr>
        <w:t xml:space="preserve"> муниципального района Ленинградской области пятого созыв</w:t>
      </w:r>
      <w:r>
        <w:rPr>
          <w:sz w:val="20"/>
          <w:szCs w:val="20"/>
        </w:rPr>
        <w:t>а</w:t>
      </w:r>
    </w:p>
    <w:p w:rsidR="0029419B" w:rsidRDefault="0029419B" w:rsidP="0029419B">
      <w:pPr>
        <w:pStyle w:val="a3"/>
      </w:pPr>
    </w:p>
    <w:p w:rsidR="0029419B" w:rsidRDefault="0029419B" w:rsidP="002941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Ведомость </w:t>
      </w:r>
    </w:p>
    <w:p w:rsidR="00354813" w:rsidRDefault="0029419B" w:rsidP="0029419B">
      <w:pPr>
        <w:jc w:val="center"/>
        <w:rPr>
          <w:sz w:val="28"/>
          <w:szCs w:val="28"/>
        </w:rPr>
      </w:pPr>
      <w:r w:rsidRPr="00C82873">
        <w:rPr>
          <w:sz w:val="28"/>
          <w:szCs w:val="28"/>
        </w:rPr>
        <w:t>включения</w:t>
      </w:r>
      <w:r>
        <w:rPr>
          <w:sz w:val="28"/>
          <w:szCs w:val="28"/>
        </w:rPr>
        <w:t>,</w:t>
      </w:r>
      <w:r w:rsidRPr="00C82873">
        <w:rPr>
          <w:sz w:val="28"/>
          <w:szCs w:val="28"/>
        </w:rPr>
        <w:t xml:space="preserve"> выключения</w:t>
      </w:r>
      <w:r>
        <w:rPr>
          <w:sz w:val="28"/>
          <w:szCs w:val="28"/>
        </w:rPr>
        <w:t xml:space="preserve"> и </w:t>
      </w:r>
      <w:r w:rsidRPr="00CC768F">
        <w:rPr>
          <w:sz w:val="28"/>
          <w:szCs w:val="28"/>
        </w:rPr>
        <w:t>контроля работы</w:t>
      </w:r>
      <w:r>
        <w:rPr>
          <w:sz w:val="28"/>
          <w:szCs w:val="28"/>
        </w:rPr>
        <w:t xml:space="preserve"> средств виде</w:t>
      </w:r>
      <w:r w:rsidR="009613EB">
        <w:rPr>
          <w:sz w:val="28"/>
          <w:szCs w:val="28"/>
        </w:rPr>
        <w:t xml:space="preserve">онаблюдения </w:t>
      </w:r>
      <w:r>
        <w:rPr>
          <w:sz w:val="28"/>
          <w:szCs w:val="28"/>
        </w:rPr>
        <w:t xml:space="preserve">в помещении для голосования избирательного участка </w:t>
      </w:r>
    </w:p>
    <w:p w:rsidR="0029419B" w:rsidRDefault="0029419B" w:rsidP="0029419B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</w:t>
      </w:r>
      <w:r w:rsidR="009613EB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29419B" w:rsidRDefault="0029419B" w:rsidP="0029419B">
      <w:pPr>
        <w:jc w:val="center"/>
        <w:rPr>
          <w:sz w:val="28"/>
          <w:szCs w:val="28"/>
        </w:rPr>
      </w:pPr>
    </w:p>
    <w:tbl>
      <w:tblPr>
        <w:tblW w:w="54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1308"/>
        <w:gridCol w:w="1175"/>
        <w:gridCol w:w="1134"/>
        <w:gridCol w:w="1255"/>
        <w:gridCol w:w="1741"/>
        <w:gridCol w:w="1276"/>
        <w:gridCol w:w="2369"/>
      </w:tblGrid>
      <w:tr w:rsidR="009613EB" w:rsidRPr="005B28AC" w:rsidTr="005D2718">
        <w:trPr>
          <w:trHeight w:val="247"/>
          <w:jc w:val="center"/>
        </w:trPr>
        <w:tc>
          <w:tcPr>
            <w:tcW w:w="616" w:type="dxa"/>
            <w:vAlign w:val="center"/>
          </w:tcPr>
          <w:p w:rsidR="009613EB" w:rsidRPr="005B28AC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 w:rsidRPr="005B28AC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5B28AC">
              <w:rPr>
                <w:rFonts w:eastAsia="Calibri"/>
                <w:lang w:eastAsia="en-US"/>
              </w:rPr>
              <w:t>п</w:t>
            </w:r>
            <w:proofErr w:type="gramEnd"/>
            <w:r w:rsidRPr="005B28AC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308" w:type="dxa"/>
            <w:vAlign w:val="center"/>
          </w:tcPr>
          <w:p w:rsidR="009613EB" w:rsidRPr="005B28AC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 w:rsidRPr="005B28AC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175" w:type="dxa"/>
            <w:vAlign w:val="center"/>
          </w:tcPr>
          <w:p w:rsidR="009613EB" w:rsidRPr="005B28AC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 w:rsidRPr="005B28AC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1134" w:type="dxa"/>
            <w:vAlign w:val="center"/>
          </w:tcPr>
          <w:p w:rsidR="009613EB" w:rsidRPr="005B28AC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Камера № 1*</w:t>
            </w:r>
          </w:p>
        </w:tc>
        <w:tc>
          <w:tcPr>
            <w:tcW w:w="1255" w:type="dxa"/>
            <w:vAlign w:val="center"/>
          </w:tcPr>
          <w:p w:rsidR="009613EB" w:rsidRPr="005B28AC" w:rsidRDefault="009613EB" w:rsidP="009613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Камера № 2*</w:t>
            </w:r>
          </w:p>
        </w:tc>
        <w:tc>
          <w:tcPr>
            <w:tcW w:w="1741" w:type="dxa"/>
            <w:vAlign w:val="center"/>
          </w:tcPr>
          <w:p w:rsidR="009613EB" w:rsidRPr="005B28AC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 w:rsidRPr="005B28AC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1276" w:type="dxa"/>
            <w:vAlign w:val="center"/>
          </w:tcPr>
          <w:p w:rsidR="009613EB" w:rsidRPr="005B28AC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 w:rsidRPr="005B28AC">
              <w:rPr>
                <w:rFonts w:eastAsia="Calibri"/>
                <w:lang w:eastAsia="en-US"/>
              </w:rPr>
              <w:t>Подпись</w:t>
            </w:r>
          </w:p>
        </w:tc>
        <w:tc>
          <w:tcPr>
            <w:tcW w:w="2369" w:type="dxa"/>
            <w:vAlign w:val="center"/>
          </w:tcPr>
          <w:p w:rsidR="009613EB" w:rsidRPr="005B28AC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отметка о вызове </w:t>
            </w:r>
            <w:proofErr w:type="spellStart"/>
            <w:r>
              <w:rPr>
                <w:rFonts w:eastAsia="Calibri"/>
                <w:lang w:eastAsia="en-US"/>
              </w:rPr>
              <w:t>техн</w:t>
            </w:r>
            <w:proofErr w:type="spellEnd"/>
            <w:r>
              <w:rPr>
                <w:rFonts w:eastAsia="Calibri"/>
                <w:lang w:eastAsia="en-US"/>
              </w:rPr>
              <w:t>. специалиста, вкл./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выкл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**</w:t>
            </w:r>
          </w:p>
        </w:tc>
      </w:tr>
      <w:tr w:rsidR="009613EB" w:rsidRPr="005B28AC" w:rsidTr="005D2718">
        <w:trPr>
          <w:trHeight w:val="20"/>
          <w:jc w:val="center"/>
        </w:trPr>
        <w:tc>
          <w:tcPr>
            <w:tcW w:w="616" w:type="dxa"/>
          </w:tcPr>
          <w:p w:rsidR="009613EB" w:rsidRPr="005B28AC" w:rsidRDefault="009613EB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9613EB" w:rsidRPr="005B28AC" w:rsidRDefault="00005888" w:rsidP="00005888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09.09.2023</w:t>
            </w:r>
          </w:p>
        </w:tc>
        <w:tc>
          <w:tcPr>
            <w:tcW w:w="1175" w:type="dxa"/>
          </w:tcPr>
          <w:p w:rsidR="009613EB" w:rsidRPr="005B28AC" w:rsidRDefault="009613EB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7.00</w:t>
            </w:r>
          </w:p>
        </w:tc>
        <w:tc>
          <w:tcPr>
            <w:tcW w:w="1134" w:type="dxa"/>
          </w:tcPr>
          <w:p w:rsidR="009613EB" w:rsidRPr="005B28AC" w:rsidRDefault="009613EB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9613EB" w:rsidRPr="005B28AC" w:rsidRDefault="009613EB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9613EB" w:rsidRPr="005B28AC" w:rsidRDefault="009613EB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613EB" w:rsidRPr="005B28AC" w:rsidRDefault="009613EB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9613EB" w:rsidRPr="005B28AC" w:rsidRDefault="009613EB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005888" w:rsidRPr="005B28AC" w:rsidTr="005D2718">
        <w:trPr>
          <w:trHeight w:val="20"/>
          <w:jc w:val="center"/>
        </w:trPr>
        <w:tc>
          <w:tcPr>
            <w:tcW w:w="616" w:type="dxa"/>
          </w:tcPr>
          <w:p w:rsidR="00005888" w:rsidRPr="005B28AC" w:rsidRDefault="00005888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005888" w:rsidRDefault="00005888">
            <w:r w:rsidRPr="00C6399F">
              <w:rPr>
                <w:rFonts w:eastAsia="Calibri"/>
                <w:lang w:eastAsia="en-US"/>
              </w:rPr>
              <w:t>09.09.2023</w:t>
            </w:r>
          </w:p>
        </w:tc>
        <w:tc>
          <w:tcPr>
            <w:tcW w:w="1175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</w:t>
            </w:r>
          </w:p>
        </w:tc>
        <w:tc>
          <w:tcPr>
            <w:tcW w:w="1134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005888" w:rsidRPr="005B28AC" w:rsidTr="005D2718">
        <w:trPr>
          <w:trHeight w:val="20"/>
          <w:jc w:val="center"/>
        </w:trPr>
        <w:tc>
          <w:tcPr>
            <w:tcW w:w="616" w:type="dxa"/>
          </w:tcPr>
          <w:p w:rsidR="00005888" w:rsidRPr="005B28AC" w:rsidRDefault="00005888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005888" w:rsidRDefault="00005888">
            <w:r w:rsidRPr="00C6399F">
              <w:rPr>
                <w:rFonts w:eastAsia="Calibri"/>
                <w:lang w:eastAsia="en-US"/>
              </w:rPr>
              <w:t>09.09.2023</w:t>
            </w:r>
          </w:p>
        </w:tc>
        <w:tc>
          <w:tcPr>
            <w:tcW w:w="1175" w:type="dxa"/>
          </w:tcPr>
          <w:p w:rsidR="00005888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1134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005888" w:rsidRPr="005B28AC" w:rsidTr="005D2718">
        <w:trPr>
          <w:trHeight w:val="20"/>
          <w:jc w:val="center"/>
        </w:trPr>
        <w:tc>
          <w:tcPr>
            <w:tcW w:w="616" w:type="dxa"/>
          </w:tcPr>
          <w:p w:rsidR="00005888" w:rsidRPr="005B28AC" w:rsidRDefault="00005888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005888" w:rsidRDefault="00005888">
            <w:r w:rsidRPr="00C6399F">
              <w:rPr>
                <w:rFonts w:eastAsia="Calibri"/>
                <w:lang w:eastAsia="en-US"/>
              </w:rPr>
              <w:t>09.09.2023</w:t>
            </w:r>
          </w:p>
        </w:tc>
        <w:tc>
          <w:tcPr>
            <w:tcW w:w="1175" w:type="dxa"/>
          </w:tcPr>
          <w:p w:rsidR="00005888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1134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005888" w:rsidRPr="005B28AC" w:rsidTr="005D2718">
        <w:trPr>
          <w:trHeight w:val="20"/>
          <w:jc w:val="center"/>
        </w:trPr>
        <w:tc>
          <w:tcPr>
            <w:tcW w:w="616" w:type="dxa"/>
          </w:tcPr>
          <w:p w:rsidR="00005888" w:rsidRPr="005B28AC" w:rsidRDefault="00005888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005888" w:rsidRDefault="00005888">
            <w:r w:rsidRPr="00C6399F">
              <w:rPr>
                <w:rFonts w:eastAsia="Calibri"/>
                <w:lang w:eastAsia="en-US"/>
              </w:rPr>
              <w:t>09.09.2023</w:t>
            </w:r>
          </w:p>
        </w:tc>
        <w:tc>
          <w:tcPr>
            <w:tcW w:w="1175" w:type="dxa"/>
          </w:tcPr>
          <w:p w:rsidR="00005888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20.00</w:t>
            </w:r>
          </w:p>
        </w:tc>
        <w:tc>
          <w:tcPr>
            <w:tcW w:w="1134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DE3287" w:rsidRPr="005B28AC" w:rsidTr="005D2718">
        <w:trPr>
          <w:trHeight w:val="20"/>
          <w:jc w:val="center"/>
        </w:trPr>
        <w:tc>
          <w:tcPr>
            <w:tcW w:w="616" w:type="dxa"/>
          </w:tcPr>
          <w:p w:rsidR="00DE3287" w:rsidRPr="005B28AC" w:rsidRDefault="00DE3287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DE3287" w:rsidRDefault="00DE3287" w:rsidP="00005888">
            <w:r>
              <w:rPr>
                <w:rFonts w:eastAsia="Calibri"/>
                <w:lang w:eastAsia="en-US"/>
              </w:rPr>
              <w:t>10.09.2023</w:t>
            </w:r>
          </w:p>
        </w:tc>
        <w:tc>
          <w:tcPr>
            <w:tcW w:w="1175" w:type="dxa"/>
          </w:tcPr>
          <w:p w:rsidR="00DE3287" w:rsidRPr="005B28AC" w:rsidRDefault="00DE3287" w:rsidP="00B7012E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7.00</w:t>
            </w:r>
          </w:p>
        </w:tc>
        <w:tc>
          <w:tcPr>
            <w:tcW w:w="1134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DE3287" w:rsidRPr="005B28AC" w:rsidTr="005D2718">
        <w:trPr>
          <w:trHeight w:val="20"/>
          <w:jc w:val="center"/>
        </w:trPr>
        <w:tc>
          <w:tcPr>
            <w:tcW w:w="616" w:type="dxa"/>
          </w:tcPr>
          <w:p w:rsidR="00DE3287" w:rsidRPr="005B28AC" w:rsidRDefault="00DE3287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DE3287" w:rsidRDefault="00DE3287">
            <w:r w:rsidRPr="00D630E2">
              <w:rPr>
                <w:rFonts w:eastAsia="Calibri"/>
                <w:lang w:eastAsia="en-US"/>
              </w:rPr>
              <w:t>10.09.2023</w:t>
            </w:r>
          </w:p>
        </w:tc>
        <w:tc>
          <w:tcPr>
            <w:tcW w:w="1175" w:type="dxa"/>
          </w:tcPr>
          <w:p w:rsidR="00DE3287" w:rsidRPr="005B28AC" w:rsidRDefault="00DE3287" w:rsidP="00B7012E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</w:t>
            </w:r>
          </w:p>
        </w:tc>
        <w:tc>
          <w:tcPr>
            <w:tcW w:w="1134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DE3287" w:rsidRPr="005B28AC" w:rsidTr="005D2718">
        <w:trPr>
          <w:trHeight w:val="20"/>
          <w:jc w:val="center"/>
        </w:trPr>
        <w:tc>
          <w:tcPr>
            <w:tcW w:w="616" w:type="dxa"/>
          </w:tcPr>
          <w:p w:rsidR="00DE3287" w:rsidRPr="005B28AC" w:rsidRDefault="00DE3287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DE3287" w:rsidRDefault="00DE3287">
            <w:r w:rsidRPr="00D630E2">
              <w:rPr>
                <w:rFonts w:eastAsia="Calibri"/>
                <w:lang w:eastAsia="en-US"/>
              </w:rPr>
              <w:t>10.09.2023</w:t>
            </w:r>
          </w:p>
        </w:tc>
        <w:tc>
          <w:tcPr>
            <w:tcW w:w="1175" w:type="dxa"/>
          </w:tcPr>
          <w:p w:rsidR="00DE3287" w:rsidRDefault="00DE3287" w:rsidP="00B7012E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1134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DE3287" w:rsidRPr="005B28AC" w:rsidTr="005D2718">
        <w:trPr>
          <w:trHeight w:val="20"/>
          <w:jc w:val="center"/>
        </w:trPr>
        <w:tc>
          <w:tcPr>
            <w:tcW w:w="616" w:type="dxa"/>
          </w:tcPr>
          <w:p w:rsidR="00DE3287" w:rsidRPr="005B28AC" w:rsidRDefault="00DE3287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DE3287" w:rsidRDefault="00DE3287">
            <w:r w:rsidRPr="00D630E2">
              <w:rPr>
                <w:rFonts w:eastAsia="Calibri"/>
                <w:lang w:eastAsia="en-US"/>
              </w:rPr>
              <w:t>10.09.2023</w:t>
            </w:r>
          </w:p>
        </w:tc>
        <w:tc>
          <w:tcPr>
            <w:tcW w:w="1175" w:type="dxa"/>
          </w:tcPr>
          <w:p w:rsidR="00DE3287" w:rsidRDefault="00DE3287" w:rsidP="00B7012E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1134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DE3287" w:rsidRPr="005B28AC" w:rsidTr="005D2718">
        <w:trPr>
          <w:trHeight w:val="20"/>
          <w:jc w:val="center"/>
        </w:trPr>
        <w:tc>
          <w:tcPr>
            <w:tcW w:w="616" w:type="dxa"/>
          </w:tcPr>
          <w:p w:rsidR="00DE3287" w:rsidRPr="005B28AC" w:rsidRDefault="00DE3287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DE3287" w:rsidRDefault="00DE3287">
            <w:r w:rsidRPr="00D630E2">
              <w:rPr>
                <w:rFonts w:eastAsia="Calibri"/>
                <w:lang w:eastAsia="en-US"/>
              </w:rPr>
              <w:t>10.09.2023</w:t>
            </w:r>
          </w:p>
        </w:tc>
        <w:tc>
          <w:tcPr>
            <w:tcW w:w="1175" w:type="dxa"/>
          </w:tcPr>
          <w:p w:rsidR="00DE3287" w:rsidRDefault="00DE3287" w:rsidP="00B7012E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20.00</w:t>
            </w:r>
          </w:p>
        </w:tc>
        <w:tc>
          <w:tcPr>
            <w:tcW w:w="1134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DE3287" w:rsidRPr="005B28AC" w:rsidTr="005D2718">
        <w:trPr>
          <w:trHeight w:val="20"/>
          <w:jc w:val="center"/>
        </w:trPr>
        <w:tc>
          <w:tcPr>
            <w:tcW w:w="616" w:type="dxa"/>
          </w:tcPr>
          <w:p w:rsidR="00DE3287" w:rsidRPr="005B28AC" w:rsidRDefault="00DE3287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DE3287" w:rsidRDefault="00DE3287">
            <w:r w:rsidRPr="00D630E2">
              <w:rPr>
                <w:rFonts w:eastAsia="Calibri"/>
                <w:lang w:eastAsia="en-US"/>
              </w:rPr>
              <w:t>10.09.2023</w:t>
            </w:r>
          </w:p>
        </w:tc>
        <w:tc>
          <w:tcPr>
            <w:tcW w:w="1175" w:type="dxa"/>
          </w:tcPr>
          <w:p w:rsidR="00DE3287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22.00</w:t>
            </w:r>
          </w:p>
        </w:tc>
        <w:tc>
          <w:tcPr>
            <w:tcW w:w="1134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FB26BC" w:rsidRPr="005B28AC" w:rsidTr="005D2718">
        <w:trPr>
          <w:trHeight w:val="20"/>
          <w:jc w:val="center"/>
        </w:trPr>
        <w:tc>
          <w:tcPr>
            <w:tcW w:w="616" w:type="dxa"/>
          </w:tcPr>
          <w:p w:rsidR="00FB26BC" w:rsidRPr="005B28AC" w:rsidRDefault="00FB26BC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FB26BC" w:rsidRDefault="00DE32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11.09.2023</w:t>
            </w:r>
          </w:p>
        </w:tc>
        <w:tc>
          <w:tcPr>
            <w:tcW w:w="1175" w:type="dxa"/>
          </w:tcPr>
          <w:p w:rsidR="00FB26B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01.00</w:t>
            </w:r>
          </w:p>
        </w:tc>
        <w:tc>
          <w:tcPr>
            <w:tcW w:w="1134" w:type="dxa"/>
          </w:tcPr>
          <w:p w:rsidR="00FB26BC" w:rsidRPr="005B28AC" w:rsidRDefault="00FB26BC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FB26BC" w:rsidRPr="005B28AC" w:rsidRDefault="00FB26BC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FB26BC" w:rsidRPr="005B28AC" w:rsidRDefault="00FB26BC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FB26BC" w:rsidRPr="005B28AC" w:rsidRDefault="00FB26BC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FB26BC" w:rsidRPr="005B28AC" w:rsidRDefault="00FB26BC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9419B" w:rsidRDefault="0029419B" w:rsidP="0029419B">
      <w:pPr>
        <w:pStyle w:val="a3"/>
      </w:pPr>
    </w:p>
    <w:p w:rsidR="0029419B" w:rsidRDefault="0029419B" w:rsidP="0029419B">
      <w:pPr>
        <w:pStyle w:val="a3"/>
        <w:jc w:val="left"/>
      </w:pPr>
      <w:r>
        <w:t>* - камера работает – «да», камера не работает – «нет»;</w:t>
      </w:r>
    </w:p>
    <w:p w:rsidR="00211290" w:rsidRDefault="0029419B" w:rsidP="00C3674F">
      <w:pPr>
        <w:pStyle w:val="a3"/>
        <w:jc w:val="left"/>
      </w:pPr>
      <w:r>
        <w:t xml:space="preserve">** - указываются действия (вызов технического специалиста, повторное включение, выключение средств </w:t>
      </w:r>
      <w:r w:rsidR="009B6E38" w:rsidRPr="00354813">
        <w:t>видеонаблюдения</w:t>
      </w:r>
      <w:r w:rsidRPr="00354813">
        <w:t>)</w:t>
      </w:r>
      <w:r>
        <w:t xml:space="preserve"> и время этого действия.</w:t>
      </w:r>
    </w:p>
    <w:sectPr w:rsidR="00211290" w:rsidSect="001F57EA">
      <w:headerReference w:type="even" r:id="rId14"/>
      <w:headerReference w:type="default" r:id="rId15"/>
      <w:pgSz w:w="11906" w:h="16838"/>
      <w:pgMar w:top="426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BE" w:rsidRDefault="003D2CBE">
      <w:r>
        <w:separator/>
      </w:r>
    </w:p>
  </w:endnote>
  <w:endnote w:type="continuationSeparator" w:id="0">
    <w:p w:rsidR="003D2CBE" w:rsidRDefault="003D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BE" w:rsidRDefault="003D2CBE">
      <w:r>
        <w:separator/>
      </w:r>
    </w:p>
  </w:footnote>
  <w:footnote w:type="continuationSeparator" w:id="0">
    <w:p w:rsidR="003D2CBE" w:rsidRDefault="003D2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EB" w:rsidRDefault="00064A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EB" w:rsidRDefault="00064AE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EA" w:rsidRDefault="00E265C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F57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57EA" w:rsidRDefault="001F57EA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EA" w:rsidRDefault="00E265C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F57E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5888">
      <w:rPr>
        <w:rStyle w:val="a9"/>
        <w:noProof/>
      </w:rPr>
      <w:t>4</w:t>
    </w:r>
    <w:r>
      <w:rPr>
        <w:rStyle w:val="a9"/>
      </w:rPr>
      <w:fldChar w:fldCharType="end"/>
    </w:r>
  </w:p>
  <w:p w:rsidR="001F57EA" w:rsidRDefault="001F57EA">
    <w:pPr>
      <w:pStyle w:val="a7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EA" w:rsidRDefault="00E265C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F57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57EA" w:rsidRDefault="001F57EA">
    <w:pPr>
      <w:pStyle w:val="a7"/>
      <w:ind w:right="360"/>
    </w:pPr>
  </w:p>
  <w:p w:rsidR="00D720ED" w:rsidRDefault="00D720E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EA" w:rsidRDefault="00E265C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F57E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57EA">
      <w:rPr>
        <w:rStyle w:val="a9"/>
        <w:noProof/>
      </w:rPr>
      <w:t>14</w:t>
    </w:r>
    <w:r>
      <w:rPr>
        <w:rStyle w:val="a9"/>
      </w:rPr>
      <w:fldChar w:fldCharType="end"/>
    </w:r>
  </w:p>
  <w:p w:rsidR="001F57EA" w:rsidRDefault="001F57EA">
    <w:pPr>
      <w:pStyle w:val="a7"/>
      <w:ind w:right="360"/>
    </w:pPr>
  </w:p>
  <w:p w:rsidR="00D720ED" w:rsidRDefault="00D720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>
    <w:nsid w:val="085C5A9D"/>
    <w:multiLevelType w:val="hybridMultilevel"/>
    <w:tmpl w:val="0A4A2C8E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F558A5"/>
    <w:multiLevelType w:val="hybridMultilevel"/>
    <w:tmpl w:val="0DA0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A1F3B"/>
    <w:multiLevelType w:val="hybridMultilevel"/>
    <w:tmpl w:val="B8947798"/>
    <w:lvl w:ilvl="0" w:tplc="60FACC2C">
      <w:start w:val="7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5474F"/>
    <w:multiLevelType w:val="hybridMultilevel"/>
    <w:tmpl w:val="E370EB88"/>
    <w:lvl w:ilvl="0" w:tplc="34120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E2531"/>
    <w:multiLevelType w:val="hybridMultilevel"/>
    <w:tmpl w:val="E12C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06A2A"/>
    <w:multiLevelType w:val="hybridMultilevel"/>
    <w:tmpl w:val="21E84D08"/>
    <w:lvl w:ilvl="0" w:tplc="931E4F8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D9"/>
    <w:rsid w:val="00005888"/>
    <w:rsid w:val="00023C50"/>
    <w:rsid w:val="00040833"/>
    <w:rsid w:val="00064AEB"/>
    <w:rsid w:val="00094640"/>
    <w:rsid w:val="00095740"/>
    <w:rsid w:val="000A5FD3"/>
    <w:rsid w:val="000C573F"/>
    <w:rsid w:val="000C6880"/>
    <w:rsid w:val="0010762B"/>
    <w:rsid w:val="001145CE"/>
    <w:rsid w:val="00152DA8"/>
    <w:rsid w:val="00165DDB"/>
    <w:rsid w:val="001673C4"/>
    <w:rsid w:val="00167E2D"/>
    <w:rsid w:val="00180160"/>
    <w:rsid w:val="00190C2F"/>
    <w:rsid w:val="001A0D89"/>
    <w:rsid w:val="001A2279"/>
    <w:rsid w:val="001A2A97"/>
    <w:rsid w:val="001F57EA"/>
    <w:rsid w:val="00200463"/>
    <w:rsid w:val="00211290"/>
    <w:rsid w:val="00215F75"/>
    <w:rsid w:val="00235E60"/>
    <w:rsid w:val="002379EE"/>
    <w:rsid w:val="00267802"/>
    <w:rsid w:val="00273F20"/>
    <w:rsid w:val="00290701"/>
    <w:rsid w:val="00291574"/>
    <w:rsid w:val="00293EB1"/>
    <w:rsid w:val="0029419B"/>
    <w:rsid w:val="002B45F9"/>
    <w:rsid w:val="002C6926"/>
    <w:rsid w:val="002D5728"/>
    <w:rsid w:val="002E242D"/>
    <w:rsid w:val="002F3D8D"/>
    <w:rsid w:val="002F489A"/>
    <w:rsid w:val="002F7EB5"/>
    <w:rsid w:val="00306050"/>
    <w:rsid w:val="00307C6C"/>
    <w:rsid w:val="00342978"/>
    <w:rsid w:val="00345CBA"/>
    <w:rsid w:val="003466B4"/>
    <w:rsid w:val="003541ED"/>
    <w:rsid w:val="00354813"/>
    <w:rsid w:val="00361180"/>
    <w:rsid w:val="00365292"/>
    <w:rsid w:val="00393D17"/>
    <w:rsid w:val="00394522"/>
    <w:rsid w:val="003B296C"/>
    <w:rsid w:val="003B744C"/>
    <w:rsid w:val="003D2CBE"/>
    <w:rsid w:val="003E137B"/>
    <w:rsid w:val="003E33D0"/>
    <w:rsid w:val="003E3D70"/>
    <w:rsid w:val="003E4763"/>
    <w:rsid w:val="003E6682"/>
    <w:rsid w:val="003F598F"/>
    <w:rsid w:val="004058C8"/>
    <w:rsid w:val="00405CAA"/>
    <w:rsid w:val="00416F96"/>
    <w:rsid w:val="00430F5C"/>
    <w:rsid w:val="00451A06"/>
    <w:rsid w:val="00451CBE"/>
    <w:rsid w:val="0046398E"/>
    <w:rsid w:val="004929B4"/>
    <w:rsid w:val="004A477A"/>
    <w:rsid w:val="004B037B"/>
    <w:rsid w:val="004B31D9"/>
    <w:rsid w:val="004B5D48"/>
    <w:rsid w:val="004B6425"/>
    <w:rsid w:val="004C56A5"/>
    <w:rsid w:val="004E23B4"/>
    <w:rsid w:val="00500679"/>
    <w:rsid w:val="005165CC"/>
    <w:rsid w:val="0051690D"/>
    <w:rsid w:val="00521836"/>
    <w:rsid w:val="00525275"/>
    <w:rsid w:val="00541A2A"/>
    <w:rsid w:val="005474EC"/>
    <w:rsid w:val="00552239"/>
    <w:rsid w:val="00566E35"/>
    <w:rsid w:val="00570474"/>
    <w:rsid w:val="00577447"/>
    <w:rsid w:val="0058315E"/>
    <w:rsid w:val="005A20CA"/>
    <w:rsid w:val="005A357C"/>
    <w:rsid w:val="005A385C"/>
    <w:rsid w:val="005A6033"/>
    <w:rsid w:val="005A6B61"/>
    <w:rsid w:val="005B2B0F"/>
    <w:rsid w:val="005B3ADF"/>
    <w:rsid w:val="005B4756"/>
    <w:rsid w:val="005D2718"/>
    <w:rsid w:val="006065A6"/>
    <w:rsid w:val="00623A58"/>
    <w:rsid w:val="00631782"/>
    <w:rsid w:val="00651F0C"/>
    <w:rsid w:val="006815CE"/>
    <w:rsid w:val="0068217F"/>
    <w:rsid w:val="006B1913"/>
    <w:rsid w:val="006C6A63"/>
    <w:rsid w:val="006C7FEC"/>
    <w:rsid w:val="00705611"/>
    <w:rsid w:val="007135D8"/>
    <w:rsid w:val="0072643E"/>
    <w:rsid w:val="007321FE"/>
    <w:rsid w:val="0073268D"/>
    <w:rsid w:val="00742527"/>
    <w:rsid w:val="00742EB4"/>
    <w:rsid w:val="00762156"/>
    <w:rsid w:val="007631C0"/>
    <w:rsid w:val="00766B22"/>
    <w:rsid w:val="00786A56"/>
    <w:rsid w:val="00792B3B"/>
    <w:rsid w:val="00793653"/>
    <w:rsid w:val="0079525B"/>
    <w:rsid w:val="007A44B3"/>
    <w:rsid w:val="007C1FC2"/>
    <w:rsid w:val="007C315A"/>
    <w:rsid w:val="007E4444"/>
    <w:rsid w:val="007E73F8"/>
    <w:rsid w:val="007F2FA3"/>
    <w:rsid w:val="007F71A3"/>
    <w:rsid w:val="00805505"/>
    <w:rsid w:val="008107E2"/>
    <w:rsid w:val="00813158"/>
    <w:rsid w:val="00821EB5"/>
    <w:rsid w:val="00826823"/>
    <w:rsid w:val="00831F1F"/>
    <w:rsid w:val="00832A82"/>
    <w:rsid w:val="00871629"/>
    <w:rsid w:val="008851A2"/>
    <w:rsid w:val="0089669C"/>
    <w:rsid w:val="008C3512"/>
    <w:rsid w:val="008C3756"/>
    <w:rsid w:val="008F035A"/>
    <w:rsid w:val="009013F8"/>
    <w:rsid w:val="00903705"/>
    <w:rsid w:val="00905845"/>
    <w:rsid w:val="00906B95"/>
    <w:rsid w:val="00914408"/>
    <w:rsid w:val="00914AF2"/>
    <w:rsid w:val="00914EE4"/>
    <w:rsid w:val="0094569F"/>
    <w:rsid w:val="00945E37"/>
    <w:rsid w:val="00954D94"/>
    <w:rsid w:val="009611C7"/>
    <w:rsid w:val="009613EB"/>
    <w:rsid w:val="009637CC"/>
    <w:rsid w:val="00982BB3"/>
    <w:rsid w:val="009868A3"/>
    <w:rsid w:val="00990E44"/>
    <w:rsid w:val="009B085B"/>
    <w:rsid w:val="009B342E"/>
    <w:rsid w:val="009B6E38"/>
    <w:rsid w:val="009C03B7"/>
    <w:rsid w:val="009C5A71"/>
    <w:rsid w:val="009E3A21"/>
    <w:rsid w:val="009F1A78"/>
    <w:rsid w:val="00A00F28"/>
    <w:rsid w:val="00A02FBE"/>
    <w:rsid w:val="00A40BBA"/>
    <w:rsid w:val="00A46C14"/>
    <w:rsid w:val="00A57AA4"/>
    <w:rsid w:val="00A71E0C"/>
    <w:rsid w:val="00A7578E"/>
    <w:rsid w:val="00A80D97"/>
    <w:rsid w:val="00AA0D86"/>
    <w:rsid w:val="00AA594D"/>
    <w:rsid w:val="00AB684A"/>
    <w:rsid w:val="00AC4C07"/>
    <w:rsid w:val="00AD06CC"/>
    <w:rsid w:val="00AD7BAC"/>
    <w:rsid w:val="00AE1103"/>
    <w:rsid w:val="00AE1F39"/>
    <w:rsid w:val="00AE5007"/>
    <w:rsid w:val="00AF73AF"/>
    <w:rsid w:val="00B1731D"/>
    <w:rsid w:val="00B2352F"/>
    <w:rsid w:val="00B240CF"/>
    <w:rsid w:val="00B64364"/>
    <w:rsid w:val="00B67620"/>
    <w:rsid w:val="00B71FBD"/>
    <w:rsid w:val="00B74732"/>
    <w:rsid w:val="00BA37B5"/>
    <w:rsid w:val="00BC3CC7"/>
    <w:rsid w:val="00BD46C0"/>
    <w:rsid w:val="00BD7F0C"/>
    <w:rsid w:val="00C026CB"/>
    <w:rsid w:val="00C03BFC"/>
    <w:rsid w:val="00C24891"/>
    <w:rsid w:val="00C3674F"/>
    <w:rsid w:val="00C46732"/>
    <w:rsid w:val="00CA730E"/>
    <w:rsid w:val="00CB5C8A"/>
    <w:rsid w:val="00CC474D"/>
    <w:rsid w:val="00CE4740"/>
    <w:rsid w:val="00CE59C2"/>
    <w:rsid w:val="00CE7D9F"/>
    <w:rsid w:val="00D02AA9"/>
    <w:rsid w:val="00D02C51"/>
    <w:rsid w:val="00D0320D"/>
    <w:rsid w:val="00D04B1C"/>
    <w:rsid w:val="00D04C11"/>
    <w:rsid w:val="00D32D6E"/>
    <w:rsid w:val="00D40F7B"/>
    <w:rsid w:val="00D65F34"/>
    <w:rsid w:val="00D720ED"/>
    <w:rsid w:val="00D7517E"/>
    <w:rsid w:val="00D848DF"/>
    <w:rsid w:val="00D87A91"/>
    <w:rsid w:val="00D93DB4"/>
    <w:rsid w:val="00DA3C03"/>
    <w:rsid w:val="00DA5A25"/>
    <w:rsid w:val="00DA692D"/>
    <w:rsid w:val="00DB26A5"/>
    <w:rsid w:val="00DC430C"/>
    <w:rsid w:val="00DD4071"/>
    <w:rsid w:val="00DD4123"/>
    <w:rsid w:val="00DD5FFD"/>
    <w:rsid w:val="00DE3287"/>
    <w:rsid w:val="00DF0BCD"/>
    <w:rsid w:val="00DF1D29"/>
    <w:rsid w:val="00DF39A4"/>
    <w:rsid w:val="00DF7AEB"/>
    <w:rsid w:val="00E0768C"/>
    <w:rsid w:val="00E1269B"/>
    <w:rsid w:val="00E14A90"/>
    <w:rsid w:val="00E265C2"/>
    <w:rsid w:val="00E30382"/>
    <w:rsid w:val="00E3413D"/>
    <w:rsid w:val="00E522B5"/>
    <w:rsid w:val="00E52E73"/>
    <w:rsid w:val="00E727C9"/>
    <w:rsid w:val="00E76C6B"/>
    <w:rsid w:val="00EB4860"/>
    <w:rsid w:val="00EB5AF4"/>
    <w:rsid w:val="00ED3E85"/>
    <w:rsid w:val="00EE4768"/>
    <w:rsid w:val="00EE6FC7"/>
    <w:rsid w:val="00EF420E"/>
    <w:rsid w:val="00F106AB"/>
    <w:rsid w:val="00F1350B"/>
    <w:rsid w:val="00F13D79"/>
    <w:rsid w:val="00F174BF"/>
    <w:rsid w:val="00F24D3A"/>
    <w:rsid w:val="00F6055A"/>
    <w:rsid w:val="00F63CF5"/>
    <w:rsid w:val="00F748C1"/>
    <w:rsid w:val="00FA24FF"/>
    <w:rsid w:val="00FB26BC"/>
    <w:rsid w:val="00FB6347"/>
    <w:rsid w:val="00FC29AF"/>
    <w:rsid w:val="00FC621E"/>
    <w:rsid w:val="00FD53DE"/>
    <w:rsid w:val="00FE061E"/>
    <w:rsid w:val="00FE3C70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1">
    <w:name w:val="Body Text 2"/>
    <w:basedOn w:val="a"/>
    <w:semiHidden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uiPriority w:val="99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2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51A06"/>
    <w:rPr>
      <w:sz w:val="24"/>
      <w:szCs w:val="24"/>
    </w:rPr>
  </w:style>
  <w:style w:type="paragraph" w:styleId="ae">
    <w:name w:val="No Spacing"/>
    <w:uiPriority w:val="1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uiPriority w:val="22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A71E0C"/>
    <w:rPr>
      <w:b/>
      <w:bCs/>
      <w:color w:val="000000"/>
      <w:spacing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1">
    <w:name w:val="Body Text 2"/>
    <w:basedOn w:val="a"/>
    <w:semiHidden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uiPriority w:val="99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2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51A06"/>
    <w:rPr>
      <w:sz w:val="24"/>
      <w:szCs w:val="24"/>
    </w:rPr>
  </w:style>
  <w:style w:type="paragraph" w:styleId="ae">
    <w:name w:val="No Spacing"/>
    <w:uiPriority w:val="1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uiPriority w:val="22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A71E0C"/>
    <w:rPr>
      <w:b/>
      <w:bCs/>
      <w:color w:val="000000"/>
      <w:spacing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AC9FE1A186FD481EC8E3C0708DED3BCBECC76ABCEF399C1A5B3D44DEE01232E0CAD157CF9D975BAD209FAEFE8EA1A083B59359F6eFX8P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229C-4038-419F-AEB5-643EBB57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4753</Words>
  <Characters>27095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IK LO</Company>
  <LinksUpToDate>false</LinksUpToDate>
  <CharactersWithSpaces>31785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IK LO</dc:creator>
  <cp:lastModifiedBy>Наталья Л. Полярус</cp:lastModifiedBy>
  <cp:revision>12</cp:revision>
  <cp:lastPrinted>2018-08-17T05:20:00Z</cp:lastPrinted>
  <dcterms:created xsi:type="dcterms:W3CDTF">2018-08-09T10:27:00Z</dcterms:created>
  <dcterms:modified xsi:type="dcterms:W3CDTF">2023-08-11T10:46:00Z</dcterms:modified>
</cp:coreProperties>
</file>